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4EF" w:rsidRDefault="00C165DD">
      <w:r>
        <w:rPr>
          <w:noProof/>
        </w:rPr>
        <w:drawing>
          <wp:anchor distT="0" distB="0" distL="114300" distR="114300" simplePos="0" relativeHeight="251658240" behindDoc="0" locked="0" layoutInCell="1" allowOverlap="1">
            <wp:simplePos x="0" y="0"/>
            <wp:positionH relativeFrom="margin">
              <wp:align>center</wp:align>
            </wp:positionH>
            <wp:positionV relativeFrom="margin">
              <wp:posOffset>-185420</wp:posOffset>
            </wp:positionV>
            <wp:extent cx="6177915" cy="8734425"/>
            <wp:effectExtent l="19050" t="0" r="0" b="0"/>
            <wp:wrapSquare wrapText="bothSides"/>
            <wp:docPr id="1" name="Immagine 0" descr="copertina_all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ertina_all_2.jpg"/>
                    <pic:cNvPicPr/>
                  </pic:nvPicPr>
                  <pic:blipFill>
                    <a:blip r:embed="rId9" cstate="print"/>
                    <a:stretch>
                      <a:fillRect/>
                    </a:stretch>
                  </pic:blipFill>
                  <pic:spPr>
                    <a:xfrm>
                      <a:off x="0" y="0"/>
                      <a:ext cx="6177915" cy="8734425"/>
                    </a:xfrm>
                    <a:prstGeom prst="rect">
                      <a:avLst/>
                    </a:prstGeom>
                  </pic:spPr>
                </pic:pic>
              </a:graphicData>
            </a:graphic>
          </wp:anchor>
        </w:drawing>
      </w:r>
    </w:p>
    <w:sdt>
      <w:sdtPr>
        <w:id w:val="6675141"/>
        <w:docPartObj>
          <w:docPartGallery w:val="Cover Pages"/>
          <w:docPartUnique/>
        </w:docPartObj>
      </w:sdtPr>
      <w:sdtContent>
        <w:p w:rsidR="00F57DAA" w:rsidRDefault="00F57DAA">
          <w:r>
            <w:br w:type="page"/>
          </w:r>
        </w:p>
        <w:p w:rsidR="00491141" w:rsidRDefault="00491141" w:rsidP="00CA7151"/>
        <w:sdt>
          <w:sdtPr>
            <w:rPr>
              <w:rFonts w:asciiTheme="minorHAnsi" w:eastAsiaTheme="minorEastAsia" w:hAnsiTheme="minorHAnsi" w:cstheme="minorBidi"/>
              <w:b w:val="0"/>
              <w:bCs w:val="0"/>
              <w:color w:val="auto"/>
              <w:sz w:val="22"/>
              <w:szCs w:val="22"/>
              <w:lang w:eastAsia="it-IT"/>
            </w:rPr>
            <w:id w:val="352492"/>
            <w:docPartObj>
              <w:docPartGallery w:val="Table of Contents"/>
              <w:docPartUnique/>
            </w:docPartObj>
          </w:sdtPr>
          <w:sdtContent>
            <w:p w:rsidR="00491141" w:rsidRDefault="00491141">
              <w:pPr>
                <w:pStyle w:val="Titolosommario"/>
              </w:pPr>
              <w:r>
                <w:t>Sommario</w:t>
              </w:r>
            </w:p>
            <w:p w:rsidR="00155E58" w:rsidRDefault="00FB0D90">
              <w:pPr>
                <w:pStyle w:val="Sommario1"/>
                <w:tabs>
                  <w:tab w:val="right" w:leader="dot" w:pos="9628"/>
                </w:tabs>
                <w:rPr>
                  <w:noProof/>
                </w:rPr>
              </w:pPr>
              <w:r>
                <w:fldChar w:fldCharType="begin"/>
              </w:r>
              <w:r w:rsidR="00491141">
                <w:instrText xml:space="preserve"> TOC \o "1-3" \h \z \u </w:instrText>
              </w:r>
              <w:r>
                <w:fldChar w:fldCharType="separate"/>
              </w:r>
              <w:hyperlink w:anchor="_Toc280966967" w:history="1">
                <w:r w:rsidR="00155E58" w:rsidRPr="001032F2">
                  <w:rPr>
                    <w:rStyle w:val="Collegamentoipertestuale"/>
                    <w:noProof/>
                  </w:rPr>
                  <w:t>ALLEGATI</w:t>
                </w:r>
                <w:r w:rsidR="00155E58">
                  <w:rPr>
                    <w:noProof/>
                    <w:webHidden/>
                  </w:rPr>
                  <w:tab/>
                </w:r>
                <w:r>
                  <w:rPr>
                    <w:noProof/>
                    <w:webHidden/>
                  </w:rPr>
                  <w:fldChar w:fldCharType="begin"/>
                </w:r>
                <w:r w:rsidR="00155E58">
                  <w:rPr>
                    <w:noProof/>
                    <w:webHidden/>
                  </w:rPr>
                  <w:instrText xml:space="preserve"> PAGEREF _Toc280966967 \h </w:instrText>
                </w:r>
                <w:r>
                  <w:rPr>
                    <w:noProof/>
                    <w:webHidden/>
                  </w:rPr>
                </w:r>
                <w:r>
                  <w:rPr>
                    <w:noProof/>
                    <w:webHidden/>
                  </w:rPr>
                  <w:fldChar w:fldCharType="separate"/>
                </w:r>
                <w:r w:rsidR="00DA4CAB">
                  <w:rPr>
                    <w:noProof/>
                    <w:webHidden/>
                  </w:rPr>
                  <w:t>3</w:t>
                </w:r>
                <w:r>
                  <w:rPr>
                    <w:noProof/>
                    <w:webHidden/>
                  </w:rPr>
                  <w:fldChar w:fldCharType="end"/>
                </w:r>
              </w:hyperlink>
            </w:p>
            <w:p w:rsidR="00155E58" w:rsidRDefault="00FB0D90">
              <w:pPr>
                <w:pStyle w:val="Sommario1"/>
                <w:tabs>
                  <w:tab w:val="left" w:pos="440"/>
                  <w:tab w:val="right" w:leader="dot" w:pos="9628"/>
                </w:tabs>
                <w:rPr>
                  <w:noProof/>
                </w:rPr>
              </w:pPr>
              <w:hyperlink w:anchor="_Toc280966968" w:history="1">
                <w:r w:rsidR="00155E58" w:rsidRPr="001032F2">
                  <w:rPr>
                    <w:rStyle w:val="Collegamentoipertestuale"/>
                    <w:noProof/>
                  </w:rPr>
                  <w:t>1.</w:t>
                </w:r>
                <w:r w:rsidR="00155E58">
                  <w:rPr>
                    <w:noProof/>
                  </w:rPr>
                  <w:tab/>
                </w:r>
                <w:r w:rsidR="00155E58" w:rsidRPr="001032F2">
                  <w:rPr>
                    <w:rStyle w:val="Collegamentoipertestuale"/>
                    <w:noProof/>
                  </w:rPr>
                  <w:t>Allegato 1: Schede habitat rilevati</w:t>
                </w:r>
                <w:r w:rsidR="00155E58">
                  <w:rPr>
                    <w:noProof/>
                    <w:webHidden/>
                  </w:rPr>
                  <w:tab/>
                </w:r>
                <w:r>
                  <w:rPr>
                    <w:noProof/>
                    <w:webHidden/>
                  </w:rPr>
                  <w:fldChar w:fldCharType="begin"/>
                </w:r>
                <w:r w:rsidR="00155E58">
                  <w:rPr>
                    <w:noProof/>
                    <w:webHidden/>
                  </w:rPr>
                  <w:instrText xml:space="preserve"> PAGEREF _Toc280966968 \h </w:instrText>
                </w:r>
                <w:r>
                  <w:rPr>
                    <w:noProof/>
                    <w:webHidden/>
                  </w:rPr>
                </w:r>
                <w:r>
                  <w:rPr>
                    <w:noProof/>
                    <w:webHidden/>
                  </w:rPr>
                  <w:fldChar w:fldCharType="separate"/>
                </w:r>
                <w:r w:rsidR="00DA4CAB">
                  <w:rPr>
                    <w:noProof/>
                    <w:webHidden/>
                  </w:rPr>
                  <w:t>3</w:t>
                </w:r>
                <w:r>
                  <w:rPr>
                    <w:noProof/>
                    <w:webHidden/>
                  </w:rPr>
                  <w:fldChar w:fldCharType="end"/>
                </w:r>
              </w:hyperlink>
            </w:p>
            <w:p w:rsidR="00155E58" w:rsidRDefault="00FB0D90">
              <w:pPr>
                <w:pStyle w:val="Sommario1"/>
                <w:tabs>
                  <w:tab w:val="left" w:pos="440"/>
                  <w:tab w:val="right" w:leader="dot" w:pos="9628"/>
                </w:tabs>
                <w:rPr>
                  <w:noProof/>
                </w:rPr>
              </w:pPr>
              <w:hyperlink w:anchor="_Toc280966969" w:history="1">
                <w:r w:rsidR="00155E58" w:rsidRPr="001032F2">
                  <w:rPr>
                    <w:rStyle w:val="Collegamentoipertestuale"/>
                    <w:noProof/>
                  </w:rPr>
                  <w:t>2.</w:t>
                </w:r>
                <w:r w:rsidR="00155E58">
                  <w:rPr>
                    <w:noProof/>
                  </w:rPr>
                  <w:tab/>
                </w:r>
                <w:r w:rsidR="00155E58" w:rsidRPr="001032F2">
                  <w:rPr>
                    <w:rStyle w:val="Collegamentoipertestuale"/>
                    <w:noProof/>
                  </w:rPr>
                  <w:t>Allegato 2: Check list floristica</w:t>
                </w:r>
                <w:r w:rsidR="00155E58">
                  <w:rPr>
                    <w:noProof/>
                    <w:webHidden/>
                  </w:rPr>
                  <w:tab/>
                </w:r>
                <w:r>
                  <w:rPr>
                    <w:noProof/>
                    <w:webHidden/>
                  </w:rPr>
                  <w:fldChar w:fldCharType="begin"/>
                </w:r>
                <w:r w:rsidR="00155E58">
                  <w:rPr>
                    <w:noProof/>
                    <w:webHidden/>
                  </w:rPr>
                  <w:instrText xml:space="preserve"> PAGEREF _Toc280966969 \h </w:instrText>
                </w:r>
                <w:r>
                  <w:rPr>
                    <w:noProof/>
                    <w:webHidden/>
                  </w:rPr>
                </w:r>
                <w:r>
                  <w:rPr>
                    <w:noProof/>
                    <w:webHidden/>
                  </w:rPr>
                  <w:fldChar w:fldCharType="separate"/>
                </w:r>
                <w:r w:rsidR="00DA4CAB">
                  <w:rPr>
                    <w:noProof/>
                    <w:webHidden/>
                  </w:rPr>
                  <w:t>7</w:t>
                </w:r>
                <w:r>
                  <w:rPr>
                    <w:noProof/>
                    <w:webHidden/>
                  </w:rPr>
                  <w:fldChar w:fldCharType="end"/>
                </w:r>
              </w:hyperlink>
            </w:p>
            <w:p w:rsidR="00155E58" w:rsidRDefault="00FB0D90">
              <w:pPr>
                <w:pStyle w:val="Sommario1"/>
                <w:tabs>
                  <w:tab w:val="left" w:pos="440"/>
                  <w:tab w:val="right" w:leader="dot" w:pos="9628"/>
                </w:tabs>
                <w:rPr>
                  <w:noProof/>
                </w:rPr>
              </w:pPr>
              <w:hyperlink w:anchor="_Toc280966970" w:history="1">
                <w:r w:rsidR="00155E58" w:rsidRPr="001032F2">
                  <w:rPr>
                    <w:rStyle w:val="Collegamentoipertestuale"/>
                    <w:noProof/>
                  </w:rPr>
                  <w:t>3.</w:t>
                </w:r>
                <w:r w:rsidR="00155E58">
                  <w:rPr>
                    <w:noProof/>
                  </w:rPr>
                  <w:tab/>
                </w:r>
                <w:r w:rsidR="00155E58" w:rsidRPr="001032F2">
                  <w:rPr>
                    <w:rStyle w:val="Collegamentoipertestuale"/>
                    <w:noProof/>
                  </w:rPr>
                  <w:t>Allegato 3: Localizzazione campionamenti gps</w:t>
                </w:r>
                <w:r w:rsidR="00155E58">
                  <w:rPr>
                    <w:noProof/>
                    <w:webHidden/>
                  </w:rPr>
                  <w:tab/>
                </w:r>
                <w:r>
                  <w:rPr>
                    <w:noProof/>
                    <w:webHidden/>
                  </w:rPr>
                  <w:fldChar w:fldCharType="begin"/>
                </w:r>
                <w:r w:rsidR="00155E58">
                  <w:rPr>
                    <w:noProof/>
                    <w:webHidden/>
                  </w:rPr>
                  <w:instrText xml:space="preserve"> PAGEREF _Toc280966970 \h </w:instrText>
                </w:r>
                <w:r>
                  <w:rPr>
                    <w:noProof/>
                    <w:webHidden/>
                  </w:rPr>
                </w:r>
                <w:r>
                  <w:rPr>
                    <w:noProof/>
                    <w:webHidden/>
                  </w:rPr>
                  <w:fldChar w:fldCharType="separate"/>
                </w:r>
                <w:r w:rsidR="00DA4CAB">
                  <w:rPr>
                    <w:noProof/>
                    <w:webHidden/>
                  </w:rPr>
                  <w:t>11</w:t>
                </w:r>
                <w:r>
                  <w:rPr>
                    <w:noProof/>
                    <w:webHidden/>
                  </w:rPr>
                  <w:fldChar w:fldCharType="end"/>
                </w:r>
              </w:hyperlink>
            </w:p>
            <w:p w:rsidR="00155E58" w:rsidRDefault="00FB0D90">
              <w:pPr>
                <w:pStyle w:val="Sommario1"/>
                <w:tabs>
                  <w:tab w:val="left" w:pos="440"/>
                  <w:tab w:val="right" w:leader="dot" w:pos="9628"/>
                </w:tabs>
                <w:rPr>
                  <w:noProof/>
                </w:rPr>
              </w:pPr>
              <w:hyperlink w:anchor="_Toc280966971" w:history="1">
                <w:r w:rsidR="00155E58" w:rsidRPr="001032F2">
                  <w:rPr>
                    <w:rStyle w:val="Collegamentoipertestuale"/>
                    <w:noProof/>
                  </w:rPr>
                  <w:t>4.</w:t>
                </w:r>
                <w:r w:rsidR="00155E58">
                  <w:rPr>
                    <w:noProof/>
                  </w:rPr>
                  <w:tab/>
                </w:r>
                <w:r w:rsidR="00155E58" w:rsidRPr="001032F2">
                  <w:rPr>
                    <w:rStyle w:val="Collegamentoipertestuale"/>
                    <w:noProof/>
                  </w:rPr>
                  <w:t>Allegato 4: Banca dati cartografica</w:t>
                </w:r>
                <w:r w:rsidR="00155E58">
                  <w:rPr>
                    <w:noProof/>
                    <w:webHidden/>
                  </w:rPr>
                  <w:tab/>
                </w:r>
                <w:r>
                  <w:rPr>
                    <w:noProof/>
                    <w:webHidden/>
                  </w:rPr>
                  <w:fldChar w:fldCharType="begin"/>
                </w:r>
                <w:r w:rsidR="00155E58">
                  <w:rPr>
                    <w:noProof/>
                    <w:webHidden/>
                  </w:rPr>
                  <w:instrText xml:space="preserve"> PAGEREF _Toc280966971 \h </w:instrText>
                </w:r>
                <w:r>
                  <w:rPr>
                    <w:noProof/>
                    <w:webHidden/>
                  </w:rPr>
                </w:r>
                <w:r>
                  <w:rPr>
                    <w:noProof/>
                    <w:webHidden/>
                  </w:rPr>
                  <w:fldChar w:fldCharType="separate"/>
                </w:r>
                <w:r w:rsidR="00DA4CAB">
                  <w:rPr>
                    <w:noProof/>
                    <w:webHidden/>
                  </w:rPr>
                  <w:t>15</w:t>
                </w:r>
                <w:r>
                  <w:rPr>
                    <w:noProof/>
                    <w:webHidden/>
                  </w:rPr>
                  <w:fldChar w:fldCharType="end"/>
                </w:r>
              </w:hyperlink>
            </w:p>
            <w:p w:rsidR="008D5667" w:rsidRDefault="00FB0D90">
              <w:r>
                <w:fldChar w:fldCharType="end"/>
              </w:r>
            </w:p>
          </w:sdtContent>
        </w:sdt>
      </w:sdtContent>
    </w:sdt>
    <w:p w:rsidR="00F57DAA" w:rsidRDefault="00F57DAA">
      <w:pPr>
        <w:rPr>
          <w:rFonts w:ascii="Calibri" w:eastAsia="Times New Roman" w:hAnsi="Calibri" w:cs="Arial"/>
          <w:b/>
          <w:bCs/>
          <w:caps/>
          <w:sz w:val="24"/>
          <w:szCs w:val="24"/>
        </w:rPr>
      </w:pPr>
      <w:r>
        <w:br w:type="page"/>
      </w:r>
    </w:p>
    <w:p w:rsidR="004921A7" w:rsidRDefault="004921A7" w:rsidP="004921A7">
      <w:pPr>
        <w:pStyle w:val="Titolo"/>
        <w:outlineLvl w:val="0"/>
      </w:pPr>
      <w:bookmarkStart w:id="0" w:name="_Toc280966967"/>
      <w:r>
        <w:lastRenderedPageBreak/>
        <w:t>ALLEGATI</w:t>
      </w:r>
      <w:bookmarkEnd w:id="0"/>
    </w:p>
    <w:p w:rsidR="004921A7" w:rsidRDefault="004921A7" w:rsidP="004921A7"/>
    <w:p w:rsidR="00421634" w:rsidRDefault="00421634" w:rsidP="00421634">
      <w:pPr>
        <w:pStyle w:val="Titolo1"/>
        <w:numPr>
          <w:ilvl w:val="0"/>
          <w:numId w:val="24"/>
        </w:numPr>
      </w:pPr>
      <w:bookmarkStart w:id="1" w:name="_Toc280966968"/>
      <w:r w:rsidRPr="002A4E3E">
        <w:t xml:space="preserve">Allegato 1: </w:t>
      </w:r>
      <w:r w:rsidR="003955B5" w:rsidRPr="003955B5">
        <w:t>Schede habitat rilevati</w:t>
      </w:r>
      <w:bookmarkEnd w:id="1"/>
    </w:p>
    <w:p w:rsidR="00421634" w:rsidRPr="00421634" w:rsidRDefault="00421634" w:rsidP="00421634"/>
    <w:p w:rsidR="00421634" w:rsidRPr="00421634" w:rsidRDefault="003D7C70" w:rsidP="00155E58">
      <w:pPr>
        <w:pBdr>
          <w:top w:val="single" w:sz="4" w:space="1" w:color="auto"/>
          <w:left w:val="single" w:sz="4" w:space="4" w:color="auto"/>
          <w:bottom w:val="single" w:sz="4" w:space="1" w:color="auto"/>
          <w:right w:val="single" w:sz="4" w:space="4" w:color="auto"/>
        </w:pBdr>
        <w:shd w:val="clear" w:color="auto" w:fill="92D050"/>
        <w:rPr>
          <w:b/>
        </w:rPr>
      </w:pPr>
      <w:bookmarkStart w:id="2" w:name="_Toc280285391"/>
      <w:r w:rsidRPr="003D7C70">
        <w:rPr>
          <w:b/>
        </w:rPr>
        <w:t>HABITAT: 3270 Fiumi con argini melmosi con vegetazione del Chenopodion rubri p.p e Bidention p.p.</w:t>
      </w:r>
      <w:bookmarkEnd w:id="2"/>
    </w:p>
    <w:p w:rsidR="00421634" w:rsidRPr="00421634" w:rsidRDefault="00421634" w:rsidP="00421634">
      <w:pPr>
        <w:spacing w:after="0" w:line="240" w:lineRule="auto"/>
        <w:jc w:val="both"/>
        <w:rPr>
          <w:b/>
        </w:rPr>
      </w:pPr>
    </w:p>
    <w:p w:rsidR="00421634" w:rsidRPr="003B5A04" w:rsidRDefault="00421634" w:rsidP="003D7C70">
      <w:pPr>
        <w:spacing w:after="0" w:line="240" w:lineRule="auto"/>
        <w:jc w:val="both"/>
        <w:rPr>
          <w:b/>
        </w:rPr>
      </w:pPr>
      <w:r w:rsidRPr="003B5A04">
        <w:rPr>
          <w:b/>
        </w:rPr>
        <w:t>Codice CORINE Biotopes</w:t>
      </w:r>
    </w:p>
    <w:p w:rsidR="003B5A04" w:rsidRPr="003B5A04" w:rsidRDefault="003B5A04" w:rsidP="003B5A04">
      <w:pPr>
        <w:spacing w:after="0" w:line="240" w:lineRule="auto"/>
        <w:jc w:val="both"/>
        <w:rPr>
          <w:rFonts w:ascii="Calibri" w:eastAsia="Times New Roman" w:hAnsi="Calibri" w:cs="Times New Roman"/>
        </w:rPr>
      </w:pPr>
      <w:r w:rsidRPr="003B5A04">
        <w:rPr>
          <w:rFonts w:ascii="Calibri" w:eastAsia="Times New Roman" w:hAnsi="Calibri" w:cs="Times New Roman"/>
        </w:rPr>
        <w:t xml:space="preserve">24.52 </w:t>
      </w:r>
    </w:p>
    <w:p w:rsidR="00421634" w:rsidRPr="003B5A04" w:rsidRDefault="00421634" w:rsidP="003D7C70">
      <w:pPr>
        <w:spacing w:after="0" w:line="240" w:lineRule="auto"/>
        <w:jc w:val="both"/>
      </w:pPr>
    </w:p>
    <w:p w:rsidR="00421634" w:rsidRPr="003B5A04" w:rsidRDefault="00421634" w:rsidP="003D7C70">
      <w:pPr>
        <w:spacing w:after="0" w:line="240" w:lineRule="auto"/>
        <w:jc w:val="both"/>
        <w:rPr>
          <w:b/>
        </w:rPr>
      </w:pPr>
      <w:r w:rsidRPr="003B5A04">
        <w:rPr>
          <w:b/>
        </w:rPr>
        <w:t>Codice EUNIS</w:t>
      </w:r>
    </w:p>
    <w:p w:rsidR="003B5A04" w:rsidRPr="003B5A04" w:rsidRDefault="003B5A04" w:rsidP="003B5A04">
      <w:pPr>
        <w:spacing w:after="0" w:line="240" w:lineRule="auto"/>
        <w:jc w:val="both"/>
        <w:rPr>
          <w:rFonts w:ascii="Calibri" w:eastAsia="Times New Roman" w:hAnsi="Calibri" w:cs="Times New Roman"/>
        </w:rPr>
      </w:pPr>
      <w:r w:rsidRPr="003B5A04">
        <w:rPr>
          <w:rFonts w:ascii="Calibri" w:eastAsia="Times New Roman" w:hAnsi="Calibri" w:cs="Times New Roman"/>
        </w:rPr>
        <w:t>C3.5</w:t>
      </w:r>
    </w:p>
    <w:p w:rsidR="00421634" w:rsidRPr="003B5A04" w:rsidRDefault="00421634" w:rsidP="003D7C70">
      <w:pPr>
        <w:spacing w:after="0" w:line="240" w:lineRule="auto"/>
        <w:jc w:val="both"/>
      </w:pPr>
    </w:p>
    <w:p w:rsidR="00421634" w:rsidRPr="003B5A04" w:rsidRDefault="00421634" w:rsidP="003D7C70">
      <w:pPr>
        <w:spacing w:after="0" w:line="240" w:lineRule="auto"/>
        <w:jc w:val="both"/>
        <w:rPr>
          <w:b/>
        </w:rPr>
      </w:pPr>
      <w:r w:rsidRPr="003B5A04">
        <w:rPr>
          <w:b/>
        </w:rPr>
        <w:t>Descrizione generale dell’habitat (EUR27)</w:t>
      </w:r>
    </w:p>
    <w:p w:rsidR="003B5A04" w:rsidRPr="003B5A04" w:rsidRDefault="003B5A04" w:rsidP="003B5A04">
      <w:pPr>
        <w:spacing w:after="0" w:line="240" w:lineRule="auto"/>
        <w:jc w:val="both"/>
        <w:rPr>
          <w:rFonts w:ascii="Calibri" w:eastAsia="Times New Roman" w:hAnsi="Calibri" w:cs="Times New Roman"/>
          <w:lang w:val="en-GB"/>
        </w:rPr>
      </w:pPr>
      <w:r w:rsidRPr="003B5A04">
        <w:rPr>
          <w:rFonts w:ascii="Calibri" w:eastAsia="Times New Roman" w:hAnsi="Calibri" w:cs="Times New Roman"/>
          <w:lang w:val="en-GB"/>
        </w:rPr>
        <w:t>Muddy river banks of plain to submontane levels, with annual pioneer nitrophilous vegetation of the Chenopodion rubri p.p. and the Bidention p.p. alliances. During the spring and at the beginning of the summer, sites look like muddy banks without any vegetation (developes later in the year). If the conditions are not favourable, this vegetation has a weak development or could be completely absent.</w:t>
      </w:r>
    </w:p>
    <w:p w:rsidR="003B5A04" w:rsidRPr="003B5A04" w:rsidRDefault="003B5A04" w:rsidP="003B5A04">
      <w:pPr>
        <w:spacing w:after="0" w:line="240" w:lineRule="auto"/>
        <w:jc w:val="both"/>
        <w:rPr>
          <w:rFonts w:ascii="Calibri" w:eastAsia="Times New Roman" w:hAnsi="Calibri" w:cs="Times New Roman"/>
          <w:lang w:val="en-GB"/>
        </w:rPr>
      </w:pPr>
    </w:p>
    <w:p w:rsidR="003B5A04" w:rsidRDefault="003B5A04" w:rsidP="003B5A04">
      <w:pPr>
        <w:spacing w:after="0" w:line="240" w:lineRule="auto"/>
        <w:jc w:val="both"/>
        <w:rPr>
          <w:rFonts w:ascii="Calibri" w:eastAsia="Times New Roman" w:hAnsi="Calibri" w:cs="Times New Roman"/>
          <w:lang w:val="en-GB"/>
        </w:rPr>
      </w:pPr>
      <w:r w:rsidRPr="003B5A04">
        <w:rPr>
          <w:rFonts w:ascii="Calibri" w:eastAsia="Times New Roman" w:hAnsi="Calibri" w:cs="Times New Roman"/>
          <w:lang w:val="en-GB"/>
        </w:rPr>
        <w:t>This habitat is found in close association</w:t>
      </w:r>
      <w:r>
        <w:rPr>
          <w:rFonts w:ascii="Calibri" w:eastAsia="Times New Roman" w:hAnsi="Calibri" w:cs="Times New Roman"/>
          <w:lang w:val="en-GB"/>
        </w:rPr>
        <w:t xml:space="preserve"> with dense populations of the genus Bidens or of neophitic species. In order to support the conservation of these communities, with a late or irregular annual development, it is important to take into account bank widths of 50 to 100 m and even parts without vegetation (24.51).</w:t>
      </w:r>
    </w:p>
    <w:p w:rsidR="00421634" w:rsidRPr="003B5A04" w:rsidRDefault="00421634" w:rsidP="00421634">
      <w:pPr>
        <w:spacing w:after="0" w:line="240" w:lineRule="auto"/>
        <w:ind w:left="708"/>
        <w:jc w:val="both"/>
        <w:rPr>
          <w:lang w:val="en-GB"/>
        </w:rPr>
      </w:pPr>
    </w:p>
    <w:p w:rsidR="00B04B0F" w:rsidRPr="00B04B0F" w:rsidRDefault="00B04B0F" w:rsidP="003D7C70">
      <w:pPr>
        <w:spacing w:after="0" w:line="240" w:lineRule="auto"/>
        <w:jc w:val="both"/>
        <w:rPr>
          <w:b/>
        </w:rPr>
      </w:pPr>
      <w:bookmarkStart w:id="3" w:name="_Toc280285392"/>
      <w:r w:rsidRPr="00B04B0F">
        <w:rPr>
          <w:b/>
        </w:rPr>
        <w:t>Frase diagnostica dell’habitat in Italia</w:t>
      </w:r>
      <w:bookmarkEnd w:id="3"/>
    </w:p>
    <w:p w:rsidR="00B04B0F" w:rsidRPr="002A4E3E" w:rsidRDefault="00B04B0F" w:rsidP="00B04B0F">
      <w:pPr>
        <w:spacing w:after="0" w:line="240" w:lineRule="auto"/>
        <w:jc w:val="both"/>
        <w:rPr>
          <w:rFonts w:ascii="Calibri" w:eastAsia="Times New Roman" w:hAnsi="Calibri" w:cs="Times New Roman"/>
        </w:rPr>
      </w:pPr>
      <w:r w:rsidRPr="002A4E3E">
        <w:rPr>
          <w:rFonts w:ascii="Calibri" w:hAnsi="Calibri"/>
        </w:rPr>
        <w:t xml:space="preserve">Comunità vegetali che si sviluppano sulle rive fangose, periodicamente inondate e ricche di nitrati dei fiumi di pianura e della fascia submontana, caratterizzate da vegetazione annuale nitrofila pioniera delle alleanze </w:t>
      </w:r>
      <w:r w:rsidRPr="002A4E3E">
        <w:rPr>
          <w:rFonts w:ascii="Calibri" w:hAnsi="Calibri"/>
          <w:i/>
          <w:iCs/>
        </w:rPr>
        <w:t>Chenopodion rubri</w:t>
      </w:r>
      <w:r w:rsidRPr="002A4E3E">
        <w:rPr>
          <w:rFonts w:ascii="Calibri" w:hAnsi="Calibri"/>
        </w:rPr>
        <w:t xml:space="preserve"> p.p. e </w:t>
      </w:r>
      <w:r w:rsidRPr="002A4E3E">
        <w:rPr>
          <w:rFonts w:ascii="Calibri" w:hAnsi="Calibri"/>
          <w:i/>
          <w:iCs/>
        </w:rPr>
        <w:t>Bidention</w:t>
      </w:r>
      <w:r w:rsidRPr="002A4E3E">
        <w:rPr>
          <w:rFonts w:ascii="Calibri" w:hAnsi="Calibri"/>
        </w:rPr>
        <w:t xml:space="preserve"> p.p..</w:t>
      </w:r>
      <w:r>
        <w:rPr>
          <w:rFonts w:ascii="Arial" w:hAnsi="Arial"/>
        </w:rPr>
        <w:t xml:space="preserve"> </w:t>
      </w:r>
      <w:r w:rsidRPr="002A4E3E">
        <w:rPr>
          <w:rFonts w:ascii="Calibri" w:eastAsia="Times New Roman" w:hAnsi="Calibri" w:cs="Times New Roman"/>
        </w:rPr>
        <w:t>Il substrato è costituito da sabbie, limi o argille anche frammisti a uno scheletro ghiaioso. In primavera e fino all’inizio dell’estate questi ambienti, a lungo inondati, appaiono come rive melmose prive di vegetazione in quanto questa si sviluppa, se le condizioni sono favorevoli, nel periodo tardo estivo-autunnale. Tali siti sono soggetti nel corso degli anni a modifiche spaziali determinate dalle periodiche alluvioni.</w:t>
      </w:r>
    </w:p>
    <w:p w:rsidR="00B04B0F" w:rsidRDefault="00B04B0F" w:rsidP="00B04B0F">
      <w:pPr>
        <w:spacing w:after="0" w:line="240" w:lineRule="auto"/>
        <w:rPr>
          <w:rFonts w:ascii="Arial" w:hAnsi="Arial"/>
        </w:rPr>
      </w:pPr>
    </w:p>
    <w:p w:rsidR="00B04B0F" w:rsidRPr="00B04B0F" w:rsidRDefault="00B04B0F" w:rsidP="003D7C70">
      <w:pPr>
        <w:spacing w:after="0" w:line="240" w:lineRule="auto"/>
        <w:jc w:val="both"/>
        <w:rPr>
          <w:b/>
        </w:rPr>
      </w:pPr>
      <w:bookmarkStart w:id="4" w:name="_Toc280285393"/>
      <w:r w:rsidRPr="00B04B0F">
        <w:rPr>
          <w:b/>
        </w:rPr>
        <w:t>Combinazione fisionomica di riferimento</w:t>
      </w:r>
      <w:bookmarkEnd w:id="4"/>
    </w:p>
    <w:p w:rsidR="00B04B0F" w:rsidRPr="002A4E3E" w:rsidRDefault="00B04B0F" w:rsidP="00B04B0F">
      <w:pPr>
        <w:spacing w:after="0" w:line="240" w:lineRule="auto"/>
        <w:jc w:val="both"/>
        <w:rPr>
          <w:rFonts w:ascii="Calibri" w:hAnsi="Calibri"/>
          <w:i/>
          <w:iCs/>
        </w:rPr>
      </w:pPr>
      <w:r w:rsidRPr="002A4E3E">
        <w:rPr>
          <w:rFonts w:ascii="Calibri" w:hAnsi="Calibri"/>
          <w:i/>
          <w:iCs/>
        </w:rPr>
        <w:t xml:space="preserve">Chenopodium rubrum, C. botrys, C. album, Bidens frondosa, B. cernua, B. tripartita, Xanthium sp., Polygonum lapathifolium,  P. persicaria, Persicaria dubia, P. hydropiper, P. minor, Rumex sanguineus, Echinochloa crus-galli, Alopecurus aequalis, Lepidium virginicum, Alisma plantago-aquatica, Mentha aquatica, Lycopus europaeus, Cyperus fuscus, C. glomeratus, C. flavescens, C. michelanius. </w:t>
      </w:r>
    </w:p>
    <w:p w:rsidR="00B04B0F" w:rsidRPr="002A4E3E" w:rsidRDefault="00B04B0F" w:rsidP="00B04B0F">
      <w:pPr>
        <w:spacing w:after="0" w:line="240" w:lineRule="auto"/>
        <w:jc w:val="both"/>
        <w:rPr>
          <w:rFonts w:ascii="Calibri" w:hAnsi="Calibri"/>
        </w:rPr>
      </w:pPr>
    </w:p>
    <w:p w:rsidR="00B04B0F" w:rsidRPr="002A4E3E" w:rsidRDefault="00B04B0F" w:rsidP="00B04B0F">
      <w:pPr>
        <w:spacing w:after="0" w:line="240" w:lineRule="auto"/>
        <w:jc w:val="both"/>
        <w:rPr>
          <w:rFonts w:ascii="Calibri" w:hAnsi="Calibri"/>
        </w:rPr>
      </w:pPr>
      <w:r w:rsidRPr="002A4E3E">
        <w:rPr>
          <w:rFonts w:ascii="Calibri" w:hAnsi="Calibri"/>
        </w:rPr>
        <w:t>Si tratta di una vegetazione erbacea che si sviluppa nelle superfici perialveali interessate periodicamente dalle acque fluviali. La flora è rappresentata da elementi a ciclo biologico breve che sono in grado di sfruttare le risorse nei periodi favorevoli, prevalentemente a fenologia estivo-autunnale. Il substrato su cui si sviluppa questa vegetazione ha granulometria fine, di tipo limoso-sabbioso, che garantisce le condizioni di disponibilità idrica necessaria allo sviluppo della vegetazione. Si tatta di ambienti pionieri periodicamente rimaneggiati dalle piene fluviali, in cui la produzione abbondante di semi assicura il superamento degli eventi perturbativi.</w:t>
      </w:r>
    </w:p>
    <w:p w:rsidR="00B04B0F" w:rsidRPr="002A4E3E" w:rsidRDefault="00B04B0F" w:rsidP="00B04B0F">
      <w:pPr>
        <w:spacing w:after="0" w:line="240" w:lineRule="auto"/>
        <w:jc w:val="both"/>
        <w:rPr>
          <w:rFonts w:ascii="Calibri" w:hAnsi="Calibri"/>
          <w:i/>
          <w:iCs/>
        </w:rPr>
      </w:pPr>
      <w:r w:rsidRPr="002A4E3E">
        <w:rPr>
          <w:rFonts w:ascii="Calibri" w:hAnsi="Calibri"/>
        </w:rPr>
        <w:t xml:space="preserve">Nel corso dei sopralluoghi è stato individuato un sito con un esempio di vegetazione attribuibile a questo habitat sufficientemente rappresentativo, le specie rilevate sono state: </w:t>
      </w:r>
      <w:r w:rsidRPr="002A4E3E">
        <w:rPr>
          <w:rFonts w:ascii="Calibri" w:hAnsi="Calibri"/>
          <w:i/>
          <w:iCs/>
        </w:rPr>
        <w:t xml:space="preserve">Agropyron repens, Agrostis sp., Bidens tripartita, Bulboschoenus maritimus, Calamagrostis pseudophragmites, Conyza canadensis, Cuscuta </w:t>
      </w:r>
      <w:r w:rsidRPr="002A4E3E">
        <w:rPr>
          <w:rFonts w:ascii="Calibri" w:hAnsi="Calibri"/>
          <w:i/>
          <w:iCs/>
        </w:rPr>
        <w:lastRenderedPageBreak/>
        <w:t>europaea, Cynodon dactylon, Cyperus fuscus, Cyperus strigosus, Daucus carota, Dipsacus fullonum, Juncus inflexus, Lycopus exaltatus, Lythrum salicaria, Medicago lupulina, Melilotus alba, Melilotus officinalis, Mentha aquatica, Mentha spicata, Plantago major, Polygonum persicaria, Populus nigra, Rorippa sylvestris, Salix purpurea, Schoenoplectus tabernaemontani, Xanthium italicum, Chara fragilis .</w:t>
      </w:r>
    </w:p>
    <w:p w:rsidR="00B04B0F" w:rsidRPr="003D7C70" w:rsidRDefault="00B04B0F" w:rsidP="00B04B0F">
      <w:pPr>
        <w:spacing w:after="0" w:line="240" w:lineRule="auto"/>
        <w:jc w:val="both"/>
        <w:rPr>
          <w:b/>
        </w:rPr>
      </w:pPr>
    </w:p>
    <w:p w:rsidR="00B04B0F" w:rsidRPr="00B04B0F" w:rsidRDefault="003D7C70" w:rsidP="003D7C70">
      <w:pPr>
        <w:spacing w:after="0" w:line="240" w:lineRule="auto"/>
        <w:jc w:val="both"/>
        <w:rPr>
          <w:b/>
        </w:rPr>
      </w:pPr>
      <w:bookmarkStart w:id="5" w:name="_Toc280285394"/>
      <w:r>
        <w:rPr>
          <w:b/>
        </w:rPr>
        <w:t>T</w:t>
      </w:r>
      <w:r w:rsidR="00B04B0F" w:rsidRPr="00B04B0F">
        <w:rPr>
          <w:b/>
        </w:rPr>
        <w:t>endenze dinamiche naturali</w:t>
      </w:r>
      <w:bookmarkEnd w:id="5"/>
    </w:p>
    <w:p w:rsidR="00B04B0F" w:rsidRPr="002A4E3E" w:rsidRDefault="00B04B0F" w:rsidP="00B04B0F">
      <w:pPr>
        <w:spacing w:after="0" w:line="240" w:lineRule="auto"/>
        <w:jc w:val="both"/>
        <w:rPr>
          <w:rFonts w:ascii="Calibri" w:hAnsi="Calibri"/>
        </w:rPr>
      </w:pPr>
      <w:r>
        <w:rPr>
          <w:rFonts w:ascii="Calibri" w:hAnsi="Calibri"/>
        </w:rPr>
        <w:t>I</w:t>
      </w:r>
      <w:r w:rsidRPr="002A4E3E">
        <w:rPr>
          <w:rFonts w:ascii="Calibri" w:hAnsi="Calibri"/>
        </w:rPr>
        <w:t>n funzione delle dinamiche fluviali di si possono osservare modifiche nell'estensione e nella localizzazione di questo habitat anche entro tempi relativamente brevi. Nel caso a seguito di modifiche naturali dell'alveo fluviale si possono innescare dinamiche della vegetazione che portano verso formazioni arbustive ed in seguito arboree, spesso caratterizzate da salici.</w:t>
      </w:r>
    </w:p>
    <w:p w:rsidR="00B04B0F" w:rsidRPr="002A4E3E" w:rsidRDefault="00B04B0F" w:rsidP="00B04B0F">
      <w:pPr>
        <w:spacing w:after="0" w:line="240" w:lineRule="auto"/>
        <w:jc w:val="both"/>
        <w:rPr>
          <w:rFonts w:ascii="Calibri" w:hAnsi="Calibri"/>
        </w:rPr>
      </w:pPr>
    </w:p>
    <w:p w:rsidR="00B04B0F" w:rsidRPr="00B04B0F" w:rsidRDefault="003D7C70" w:rsidP="003D7C70">
      <w:pPr>
        <w:spacing w:after="0" w:line="240" w:lineRule="auto"/>
        <w:jc w:val="both"/>
        <w:rPr>
          <w:b/>
        </w:rPr>
      </w:pPr>
      <w:bookmarkStart w:id="6" w:name="_Toc280285395"/>
      <w:r>
        <w:rPr>
          <w:b/>
        </w:rPr>
        <w:t>I</w:t>
      </w:r>
      <w:r w:rsidR="00B04B0F" w:rsidRPr="00B04B0F">
        <w:rPr>
          <w:b/>
        </w:rPr>
        <w:t>ndicazioni gestionali</w:t>
      </w:r>
      <w:bookmarkEnd w:id="6"/>
    </w:p>
    <w:p w:rsidR="00B04B0F" w:rsidRPr="002A4E3E" w:rsidRDefault="00B04B0F" w:rsidP="00B04B0F">
      <w:pPr>
        <w:spacing w:after="0" w:line="240" w:lineRule="auto"/>
        <w:jc w:val="both"/>
        <w:rPr>
          <w:rFonts w:ascii="Calibri" w:hAnsi="Calibri"/>
        </w:rPr>
      </w:pPr>
      <w:r>
        <w:rPr>
          <w:rFonts w:ascii="Calibri" w:hAnsi="Calibri"/>
        </w:rPr>
        <w:t>L</w:t>
      </w:r>
      <w:r w:rsidRPr="002A4E3E">
        <w:rPr>
          <w:rFonts w:ascii="Calibri" w:hAnsi="Calibri"/>
        </w:rPr>
        <w:t>e dinamiche idrologiche naturali sono fondamentali per l'esistenza di questo habitat, che si trova in stato di forte riduzione a causa delle diffuse opere di arginatura che ormai caratterizzano gran parte dei fiumi. La migliore espressione di questo habitat si osserva su superfici di ampia estensione, mentre su superfici ridotte si osserva un depauperamento ed una perdita della flora caratteristica.</w:t>
      </w:r>
    </w:p>
    <w:p w:rsidR="00421634" w:rsidRPr="00B04B0F" w:rsidRDefault="00421634" w:rsidP="00421634">
      <w:pPr>
        <w:spacing w:after="0" w:line="240" w:lineRule="auto"/>
        <w:jc w:val="both"/>
      </w:pPr>
    </w:p>
    <w:p w:rsidR="00421634" w:rsidRPr="00B04B0F" w:rsidRDefault="00421634" w:rsidP="00421634">
      <w:pPr>
        <w:rPr>
          <w:b/>
        </w:rPr>
      </w:pPr>
    </w:p>
    <w:p w:rsidR="008F2439" w:rsidRPr="00B04B0F" w:rsidRDefault="008F2439">
      <w:pPr>
        <w:rPr>
          <w:b/>
        </w:rPr>
      </w:pPr>
      <w:r w:rsidRPr="00B04B0F">
        <w:rPr>
          <w:b/>
        </w:rPr>
        <w:br w:type="page"/>
      </w:r>
    </w:p>
    <w:p w:rsidR="00421634" w:rsidRPr="008F2439" w:rsidRDefault="00421634" w:rsidP="00155E58">
      <w:pPr>
        <w:pBdr>
          <w:top w:val="single" w:sz="4" w:space="1" w:color="auto"/>
          <w:left w:val="single" w:sz="4" w:space="4" w:color="auto"/>
          <w:bottom w:val="single" w:sz="4" w:space="1" w:color="auto"/>
          <w:right w:val="single" w:sz="4" w:space="4" w:color="auto"/>
        </w:pBdr>
        <w:shd w:val="clear" w:color="auto" w:fill="92D050"/>
        <w:rPr>
          <w:b/>
        </w:rPr>
      </w:pPr>
      <w:r w:rsidRPr="008F2439">
        <w:rPr>
          <w:b/>
        </w:rPr>
        <w:lastRenderedPageBreak/>
        <w:t xml:space="preserve">91E0 (*) - Foreste alluvionali di </w:t>
      </w:r>
      <w:r w:rsidRPr="008F2439">
        <w:rPr>
          <w:b/>
          <w:i/>
        </w:rPr>
        <w:t>Alnus</w:t>
      </w:r>
      <w:r w:rsidRPr="008F2439">
        <w:rPr>
          <w:b/>
        </w:rPr>
        <w:t xml:space="preserve"> </w:t>
      </w:r>
      <w:r w:rsidRPr="008F2439">
        <w:rPr>
          <w:b/>
          <w:i/>
        </w:rPr>
        <w:t>glutinosa</w:t>
      </w:r>
      <w:r w:rsidRPr="008F2439">
        <w:rPr>
          <w:b/>
        </w:rPr>
        <w:t xml:space="preserve"> e </w:t>
      </w:r>
      <w:r w:rsidRPr="008F2439">
        <w:rPr>
          <w:b/>
          <w:i/>
        </w:rPr>
        <w:t>Fraxinus</w:t>
      </w:r>
      <w:r w:rsidRPr="008F2439">
        <w:rPr>
          <w:b/>
        </w:rPr>
        <w:t xml:space="preserve"> </w:t>
      </w:r>
      <w:r w:rsidRPr="008F2439">
        <w:rPr>
          <w:b/>
          <w:i/>
        </w:rPr>
        <w:t>excelsior</w:t>
      </w:r>
      <w:r w:rsidRPr="008F2439">
        <w:rPr>
          <w:b/>
        </w:rPr>
        <w:t xml:space="preserve"> (</w:t>
      </w:r>
      <w:r w:rsidRPr="008F2439">
        <w:rPr>
          <w:b/>
          <w:i/>
        </w:rPr>
        <w:t>Alno</w:t>
      </w:r>
      <w:r w:rsidRPr="008F2439">
        <w:rPr>
          <w:b/>
        </w:rPr>
        <w:t>-</w:t>
      </w:r>
      <w:r w:rsidRPr="008F2439">
        <w:rPr>
          <w:b/>
          <w:i/>
        </w:rPr>
        <w:t>Padion</w:t>
      </w:r>
      <w:r w:rsidRPr="008F2439">
        <w:rPr>
          <w:b/>
        </w:rPr>
        <w:t xml:space="preserve">, </w:t>
      </w:r>
      <w:r w:rsidRPr="008F2439">
        <w:rPr>
          <w:b/>
          <w:i/>
        </w:rPr>
        <w:t>Alnion</w:t>
      </w:r>
      <w:r w:rsidRPr="008F2439">
        <w:rPr>
          <w:b/>
        </w:rPr>
        <w:t xml:space="preserve"> </w:t>
      </w:r>
      <w:r w:rsidRPr="008F2439">
        <w:rPr>
          <w:b/>
          <w:i/>
        </w:rPr>
        <w:t>incanae</w:t>
      </w:r>
      <w:r w:rsidRPr="008F2439">
        <w:rPr>
          <w:b/>
        </w:rPr>
        <w:t xml:space="preserve">, </w:t>
      </w:r>
      <w:r w:rsidRPr="008F2439">
        <w:rPr>
          <w:b/>
          <w:i/>
        </w:rPr>
        <w:t>Salicion</w:t>
      </w:r>
      <w:r w:rsidRPr="008F2439">
        <w:rPr>
          <w:b/>
        </w:rPr>
        <w:t xml:space="preserve"> albae) </w:t>
      </w:r>
    </w:p>
    <w:p w:rsidR="00421634" w:rsidRPr="002C2ED5" w:rsidRDefault="00421634" w:rsidP="002C2ED5">
      <w:pPr>
        <w:spacing w:after="0" w:line="240" w:lineRule="auto"/>
        <w:ind w:left="360"/>
        <w:jc w:val="both"/>
      </w:pPr>
    </w:p>
    <w:p w:rsidR="00421634" w:rsidRPr="002C2ED5" w:rsidRDefault="00421634" w:rsidP="003D7C70">
      <w:pPr>
        <w:spacing w:after="0" w:line="240" w:lineRule="auto"/>
        <w:jc w:val="both"/>
        <w:rPr>
          <w:b/>
        </w:rPr>
      </w:pPr>
      <w:r w:rsidRPr="002C2ED5">
        <w:rPr>
          <w:b/>
        </w:rPr>
        <w:t>Codice CORINE Biotopes</w:t>
      </w:r>
    </w:p>
    <w:p w:rsidR="00421634" w:rsidRPr="002C2ED5" w:rsidRDefault="00421634" w:rsidP="003D7C70">
      <w:pPr>
        <w:spacing w:after="0" w:line="240" w:lineRule="auto"/>
        <w:jc w:val="both"/>
      </w:pPr>
      <w:r w:rsidRPr="002C2ED5">
        <w:t>44.3 e 44.91</w:t>
      </w:r>
    </w:p>
    <w:p w:rsidR="00421634" w:rsidRPr="002C2ED5" w:rsidRDefault="00421634" w:rsidP="003D7C70">
      <w:pPr>
        <w:spacing w:after="0" w:line="240" w:lineRule="auto"/>
        <w:jc w:val="both"/>
      </w:pPr>
    </w:p>
    <w:p w:rsidR="00421634" w:rsidRPr="002C2ED5" w:rsidRDefault="00421634" w:rsidP="003D7C70">
      <w:pPr>
        <w:spacing w:after="0" w:line="240" w:lineRule="auto"/>
        <w:jc w:val="both"/>
        <w:rPr>
          <w:b/>
        </w:rPr>
      </w:pPr>
      <w:r w:rsidRPr="002C2ED5">
        <w:rPr>
          <w:b/>
        </w:rPr>
        <w:t>Codice EUNIS</w:t>
      </w:r>
    </w:p>
    <w:p w:rsidR="00421634" w:rsidRPr="002C2ED5" w:rsidRDefault="00421634" w:rsidP="003D7C70">
      <w:pPr>
        <w:spacing w:after="0" w:line="240" w:lineRule="auto"/>
        <w:jc w:val="both"/>
      </w:pPr>
      <w:r w:rsidRPr="002C2ED5">
        <w:t>G1.211, G1.213 e G1.41</w:t>
      </w:r>
    </w:p>
    <w:p w:rsidR="00421634" w:rsidRPr="002C2ED5" w:rsidRDefault="00421634" w:rsidP="003D7C70">
      <w:pPr>
        <w:spacing w:after="0" w:line="240" w:lineRule="auto"/>
        <w:jc w:val="both"/>
      </w:pPr>
    </w:p>
    <w:p w:rsidR="00421634" w:rsidRPr="002C2ED5" w:rsidRDefault="00421634" w:rsidP="003D7C70">
      <w:pPr>
        <w:spacing w:after="0" w:line="240" w:lineRule="auto"/>
        <w:jc w:val="both"/>
        <w:rPr>
          <w:b/>
        </w:rPr>
      </w:pPr>
      <w:r w:rsidRPr="002C2ED5">
        <w:rPr>
          <w:b/>
        </w:rPr>
        <w:t>Descrizione generale dell’habitat (EUR27)</w:t>
      </w:r>
    </w:p>
    <w:p w:rsidR="00421634" w:rsidRPr="00B04B0F" w:rsidRDefault="00421634" w:rsidP="003D7C70">
      <w:pPr>
        <w:spacing w:after="0" w:line="240" w:lineRule="auto"/>
        <w:jc w:val="both"/>
        <w:rPr>
          <w:lang w:val="en-US"/>
        </w:rPr>
      </w:pPr>
      <w:r w:rsidRPr="00B04B0F">
        <w:rPr>
          <w:lang w:val="en-US"/>
        </w:rPr>
        <w:t>Riparian forests of Fraxinus excelsior and Alnus glutinosa, of temperate and Boreal Europe lowland and hill watercourses (44.3: Alno-Padion); riparian woods of Alnus incanae of montane and sub-montane rivers of the Alps and the northern Apennines (44.2: Alnion incanae); arborescent galleries of tall Salix alba, S. fragilis and Populus nigra, along medio-European lowland, hill or sub-montane rivers (44.13: Salicion albae). All types occur on heavy soils (generally rich in alluvial deposits) periodically inundated by the annual rise of the river (or brook) level, but otherwise well-drained and aerated during low-water. The herbaceous layer invariably includes many large species (Filipendula ulmaria, Angelica sylvestris, Cardamine spp., Rumex sanguineus, Carex spp., Cirsium oleraceum) and various vernal geophytes can occur, such as Ranunculus ficaria, Anemone nemorosa, A. ranunculoides, Corydalis solida. This habitat includes several sub-types: ash-alder woods of springs and their rivers (44.31 – Carici remotae-Fraxinetum); ash-alder woods of fast-flowing rivers (44.32 - Stellario-Alnetum glutinosae); ash-alder woods of slow-flowing rivers (44.33 - Pruno-Fraxinetum, Ulmo-Fraxinetum); montane grey alder galleries (44.21 - Calamagrosti variae-Alnetum incanae Moor 58); sub-montane grey alder galleries (44.22 - Equiseto hyemalis-Alnetum incanae Moor 58); white willow gallery forests (44.13 - Salicion albae).</w:t>
      </w:r>
    </w:p>
    <w:p w:rsidR="00421634" w:rsidRPr="00B04B0F" w:rsidRDefault="00421634" w:rsidP="002C2ED5">
      <w:pPr>
        <w:spacing w:after="0" w:line="240" w:lineRule="auto"/>
        <w:ind w:left="360"/>
        <w:jc w:val="both"/>
        <w:rPr>
          <w:lang w:val="en-US"/>
        </w:rPr>
      </w:pPr>
    </w:p>
    <w:p w:rsidR="003D7C70" w:rsidRPr="003D7C70" w:rsidRDefault="003D7C70" w:rsidP="003D7C70">
      <w:pPr>
        <w:spacing w:after="0" w:line="240" w:lineRule="auto"/>
        <w:jc w:val="both"/>
        <w:rPr>
          <w:b/>
        </w:rPr>
      </w:pPr>
      <w:bookmarkStart w:id="7" w:name="_Toc280285397"/>
      <w:r w:rsidRPr="003D7C70">
        <w:rPr>
          <w:b/>
        </w:rPr>
        <w:t>Frase diagnostica dell’habitat in Italia</w:t>
      </w:r>
      <w:bookmarkEnd w:id="7"/>
    </w:p>
    <w:p w:rsidR="003D7C70" w:rsidRPr="002A4E3E" w:rsidRDefault="003D7C70" w:rsidP="003D7C70">
      <w:pPr>
        <w:spacing w:after="0" w:line="240" w:lineRule="auto"/>
        <w:jc w:val="both"/>
        <w:rPr>
          <w:rFonts w:ascii="Calibri" w:hAnsi="Calibri"/>
        </w:rPr>
      </w:pPr>
      <w:r w:rsidRPr="002A4E3E">
        <w:rPr>
          <w:rFonts w:ascii="Calibri" w:hAnsi="Calibri"/>
        </w:rPr>
        <w:t xml:space="preserve">Foreste alluvionali, ripariali e paludose di </w:t>
      </w:r>
      <w:r w:rsidRPr="002A4E3E">
        <w:rPr>
          <w:rFonts w:ascii="Calibri" w:hAnsi="Calibri"/>
          <w:i/>
          <w:iCs/>
        </w:rPr>
        <w:t xml:space="preserve">Alnus </w:t>
      </w:r>
      <w:r w:rsidRPr="002A4E3E">
        <w:rPr>
          <w:rFonts w:ascii="Calibri" w:hAnsi="Calibri"/>
        </w:rPr>
        <w:t>spp.,</w:t>
      </w:r>
      <w:r w:rsidRPr="002A4E3E">
        <w:rPr>
          <w:rFonts w:ascii="Calibri" w:hAnsi="Calibri"/>
          <w:i/>
          <w:iCs/>
        </w:rPr>
        <w:t xml:space="preserve"> Fraxinus excelsior e Salix</w:t>
      </w:r>
      <w:r w:rsidRPr="002A4E3E">
        <w:rPr>
          <w:rFonts w:ascii="Calibri" w:hAnsi="Calibri"/>
        </w:rPr>
        <w:t xml:space="preserve"> spp. presenti lungo i corsi d’acqua sia nei tratti montani e collinari che planiziali o sulle rive dei bacini lacustri e in aree con ristagni idrici non necessariamente collegati alla dinamica fluviale. Si sviluppano su suoli alluvionali spesso inondati o nei quali la falda idrica è superficiale, prevalentemente in macrobioclima temperato ma penetrano anche in quello mediterraneo dove l’umidità edafica lo consente.</w:t>
      </w:r>
    </w:p>
    <w:p w:rsidR="003D7C70" w:rsidRPr="002A4E3E" w:rsidRDefault="003D7C70" w:rsidP="003D7C70">
      <w:pPr>
        <w:spacing w:after="0" w:line="240" w:lineRule="auto"/>
        <w:jc w:val="both"/>
        <w:rPr>
          <w:rFonts w:ascii="Calibri" w:hAnsi="Calibri"/>
        </w:rPr>
      </w:pPr>
    </w:p>
    <w:p w:rsidR="003D7C70" w:rsidRPr="003D7C70" w:rsidRDefault="003D7C70" w:rsidP="003D7C70">
      <w:pPr>
        <w:spacing w:after="0" w:line="240" w:lineRule="auto"/>
        <w:jc w:val="both"/>
        <w:rPr>
          <w:b/>
        </w:rPr>
      </w:pPr>
      <w:bookmarkStart w:id="8" w:name="_Toc280285398"/>
      <w:r w:rsidRPr="003D7C70">
        <w:rPr>
          <w:b/>
        </w:rPr>
        <w:t>Combinazione fisionomica di riferimento</w:t>
      </w:r>
      <w:bookmarkEnd w:id="8"/>
    </w:p>
    <w:p w:rsidR="003D7C70" w:rsidRPr="002A4E3E" w:rsidRDefault="003D7C70" w:rsidP="003D7C70">
      <w:pPr>
        <w:spacing w:after="0" w:line="240" w:lineRule="auto"/>
        <w:jc w:val="both"/>
        <w:rPr>
          <w:rFonts w:ascii="Calibri" w:hAnsi="Calibri"/>
        </w:rPr>
      </w:pPr>
      <w:r w:rsidRPr="002A4E3E">
        <w:rPr>
          <w:rFonts w:ascii="Calibri" w:hAnsi="Calibri"/>
          <w:i/>
          <w:iCs/>
        </w:rPr>
        <w:t>Alnus glutinosa, A. incana, A. cordata, Fraxinus excelsior, Salix alba, Salix fragilis, Acer campestre, A. pseudoplatanus, Angelica sylvestris, Arisarum proboscideum (endemica dell’Italia peninsulare), Betula pubescens, Cardamine amara, C. pratensis, Carex acutiformis, C. pendula, C. remota, C. strigosa, C. sylvatica, Cirsium oleraceum, C. palustre, Equisetum telmateja, Equisetum spp., Festuca gigantea, Filipendula ulmaria, Geranium sylvaticum, G. palustre, Geum rivale, Humulus lupulus, Leucojum aestivum, L. vernum, Lysimachia nemorum, L. nummularia, Petasites albus, P. hybridus, Populus nigra, Prunella vulgaris, Ranunculus ficaria, Rubus caesius, Sambucus nigra, Scutellaria galericulata, Solanum dulcamara, Stachys sylvatica, Stellaria nemorum, Ulmus glabra, U. minor, Urtica dioica, Viburnum opulus, Cladium mariscus, Hydrocotyle vulgaris, Thelypteris palustri, Salix arrigonii, Ilex aquifolium, Carex microcarpa, Hypericum hircinum subsp. hircinum, Hedera helix subsp. helix, Carex riparia, Carex elongata, Thelypteris palustris, Salix cinerea, Matteuccia struthiopteris, Osmunda regalis, Caltha palustris ( rarissima in pianura), Adoxa moschatellina, Chrysosplenium alternifolium, Fraxinus angustifolia, Carex elata, Carex elongata, Carex riparia, Thelypteris palustris, Dryopteris carthusiana, Frangula alnus, Salix cinerea, Chrysosplenium alternifolium, Geum rivale, Caltha palustris, Chaerophyllum hirsutum ssp. villarsii</w:t>
      </w:r>
      <w:r w:rsidRPr="002A4E3E">
        <w:rPr>
          <w:rFonts w:ascii="Calibri" w:hAnsi="Calibri"/>
        </w:rPr>
        <w:t>.</w:t>
      </w:r>
    </w:p>
    <w:p w:rsidR="003D7C70" w:rsidRPr="002A4E3E" w:rsidRDefault="003D7C70" w:rsidP="003D7C70">
      <w:pPr>
        <w:spacing w:after="0" w:line="240" w:lineRule="auto"/>
        <w:jc w:val="both"/>
        <w:rPr>
          <w:rFonts w:ascii="Calibri" w:hAnsi="Calibri"/>
        </w:rPr>
      </w:pPr>
    </w:p>
    <w:p w:rsidR="003D7C70" w:rsidRPr="002A4E3E" w:rsidRDefault="003D7C70" w:rsidP="003D7C70">
      <w:pPr>
        <w:spacing w:after="0" w:line="240" w:lineRule="auto"/>
        <w:jc w:val="both"/>
        <w:rPr>
          <w:rFonts w:ascii="Calibri" w:hAnsi="Calibri"/>
        </w:rPr>
      </w:pPr>
      <w:r w:rsidRPr="002A4E3E">
        <w:rPr>
          <w:rFonts w:ascii="Calibri" w:hAnsi="Calibri"/>
        </w:rPr>
        <w:t xml:space="preserve">Si tratta di vegetazione forestale sviluppata in ambienti perialveali e con buona disponibilità idrica. Le specie arboree dominanti variano in funzione dell'aspetto considerato. In questo ambito rientrano le </w:t>
      </w:r>
      <w:r w:rsidRPr="002A4E3E">
        <w:rPr>
          <w:rFonts w:ascii="Calibri" w:hAnsi="Calibri"/>
        </w:rPr>
        <w:lastRenderedPageBreak/>
        <w:t xml:space="preserve">formazioni forestali a dominanza di salice bianco, che può essere accompagnato da altre specie quali i pioppi e il pado. Frequentemente si osserva una forte presenza di specie esotiche, quali </w:t>
      </w:r>
    </w:p>
    <w:p w:rsidR="003D7C70" w:rsidRPr="002A4E3E" w:rsidRDefault="003D7C70" w:rsidP="003D7C70">
      <w:pPr>
        <w:spacing w:after="0" w:line="240" w:lineRule="auto"/>
        <w:jc w:val="both"/>
        <w:rPr>
          <w:rFonts w:ascii="Calibri" w:hAnsi="Calibri"/>
          <w:i/>
          <w:iCs/>
        </w:rPr>
      </w:pPr>
      <w:r w:rsidRPr="002A4E3E">
        <w:rPr>
          <w:rFonts w:ascii="Calibri" w:hAnsi="Calibri"/>
          <w:i/>
          <w:iCs/>
        </w:rPr>
        <w:t>Amorpha fruticosa</w:t>
      </w:r>
      <w:r w:rsidRPr="002A4E3E">
        <w:rPr>
          <w:rFonts w:ascii="Calibri" w:hAnsi="Calibri"/>
        </w:rPr>
        <w:t xml:space="preserve"> e </w:t>
      </w:r>
      <w:r w:rsidRPr="002A4E3E">
        <w:rPr>
          <w:rFonts w:ascii="Calibri" w:hAnsi="Calibri"/>
          <w:i/>
          <w:iCs/>
        </w:rPr>
        <w:t>Solidago canadensis.</w:t>
      </w:r>
    </w:p>
    <w:p w:rsidR="003D7C70" w:rsidRPr="002A4E3E" w:rsidRDefault="003D7C70" w:rsidP="003D7C70">
      <w:pPr>
        <w:spacing w:after="0" w:line="240" w:lineRule="auto"/>
        <w:jc w:val="both"/>
        <w:rPr>
          <w:rFonts w:ascii="Calibri" w:hAnsi="Calibri"/>
        </w:rPr>
      </w:pPr>
      <w:r w:rsidRPr="002A4E3E">
        <w:rPr>
          <w:rFonts w:ascii="Calibri" w:hAnsi="Calibri"/>
        </w:rPr>
        <w:t>Nel sito si possono osservare esempi più o meno conservati di questo habitat, che spesso è in vari gradi di degrado e limitato a strette fasce lungo gli argini fluviali che sono al limite al limite ecologico della definizione di bosco. Gli esempi meglio conservati si osservano nella zona a nord, dove occupano siti interessati in passato da attività di cava.</w:t>
      </w:r>
    </w:p>
    <w:p w:rsidR="003D7C70" w:rsidRPr="002A4E3E" w:rsidRDefault="003D7C70" w:rsidP="003D7C70">
      <w:pPr>
        <w:spacing w:after="0" w:line="240" w:lineRule="auto"/>
        <w:jc w:val="both"/>
        <w:rPr>
          <w:rFonts w:ascii="Calibri" w:hAnsi="Calibri"/>
        </w:rPr>
      </w:pPr>
    </w:p>
    <w:p w:rsidR="003D7C70" w:rsidRPr="003D7C70" w:rsidRDefault="003D7C70" w:rsidP="003D7C70">
      <w:pPr>
        <w:spacing w:after="0" w:line="240" w:lineRule="auto"/>
        <w:jc w:val="both"/>
        <w:rPr>
          <w:b/>
        </w:rPr>
      </w:pPr>
      <w:bookmarkStart w:id="9" w:name="_Toc280285399"/>
      <w:r>
        <w:rPr>
          <w:b/>
        </w:rPr>
        <w:t>T</w:t>
      </w:r>
      <w:r w:rsidRPr="003D7C70">
        <w:rPr>
          <w:b/>
        </w:rPr>
        <w:t>endenze dinamiche naturali</w:t>
      </w:r>
      <w:bookmarkEnd w:id="9"/>
    </w:p>
    <w:p w:rsidR="003D7C70" w:rsidRPr="002A4E3E" w:rsidRDefault="003D7C70" w:rsidP="003D7C70">
      <w:pPr>
        <w:spacing w:after="0" w:line="240" w:lineRule="auto"/>
        <w:jc w:val="both"/>
        <w:rPr>
          <w:rFonts w:ascii="Calibri" w:hAnsi="Calibri"/>
        </w:rPr>
      </w:pPr>
      <w:r>
        <w:rPr>
          <w:rFonts w:ascii="Calibri" w:hAnsi="Calibri"/>
        </w:rPr>
        <w:t>Q</w:t>
      </w:r>
      <w:r w:rsidRPr="002A4E3E">
        <w:rPr>
          <w:rFonts w:ascii="Calibri" w:hAnsi="Calibri"/>
        </w:rPr>
        <w:t>ueste formazioni forestali sono dipendenti dalle dinamiche di erosione/deposizione fluviali. Nel primo caso si osserva una regressione a vegetazione pre-forestale semplificata e di tipo pioniero. Viceversa un interramento porta ad una evoluzione verso formazioni forestali mesofile</w:t>
      </w:r>
    </w:p>
    <w:p w:rsidR="003D7C70" w:rsidRPr="002A4E3E" w:rsidRDefault="003D7C70" w:rsidP="003D7C70">
      <w:pPr>
        <w:spacing w:after="0" w:line="240" w:lineRule="auto"/>
        <w:jc w:val="both"/>
        <w:rPr>
          <w:rFonts w:ascii="Calibri" w:hAnsi="Calibri"/>
        </w:rPr>
      </w:pPr>
    </w:p>
    <w:p w:rsidR="003D7C70" w:rsidRPr="003D7C70" w:rsidRDefault="003D7C70" w:rsidP="003D7C70">
      <w:pPr>
        <w:spacing w:after="0" w:line="240" w:lineRule="auto"/>
        <w:jc w:val="both"/>
        <w:rPr>
          <w:b/>
        </w:rPr>
      </w:pPr>
      <w:bookmarkStart w:id="10" w:name="_Toc280285400"/>
      <w:r>
        <w:rPr>
          <w:b/>
        </w:rPr>
        <w:t>I</w:t>
      </w:r>
      <w:r w:rsidRPr="003D7C70">
        <w:rPr>
          <w:b/>
        </w:rPr>
        <w:t>ndicazioni gestionali</w:t>
      </w:r>
      <w:bookmarkEnd w:id="10"/>
    </w:p>
    <w:p w:rsidR="003D7C70" w:rsidRPr="002A4E3E" w:rsidRDefault="003D7C70" w:rsidP="003D7C70">
      <w:pPr>
        <w:spacing w:after="0" w:line="240" w:lineRule="auto"/>
        <w:jc w:val="both"/>
        <w:rPr>
          <w:rFonts w:ascii="Calibri" w:hAnsi="Calibri"/>
        </w:rPr>
      </w:pPr>
      <w:r>
        <w:rPr>
          <w:rFonts w:ascii="Calibri" w:hAnsi="Calibri"/>
        </w:rPr>
        <w:t>N</w:t>
      </w:r>
      <w:r w:rsidRPr="002A4E3E">
        <w:rPr>
          <w:rFonts w:ascii="Calibri" w:hAnsi="Calibri"/>
        </w:rPr>
        <w:t>ell'area la vegetazione forestale non è mai particolarmente ben espressa, spesso ridotta a strette fasce ripariali e con forte invasione da parte di specie esotiche. Anche l'alterazione della morfologia fluviale ha portato ad un forte restringimento delle fasce forestali ed una loro degradazione floristica. Per quanto possibile la gestione dovrebbe tendere verso il miglioramento della struttura e funzionalità delle formazioni boschive e verso il controllo e la riduzione delle specie infestanti arboree ed arbustive.</w:t>
      </w:r>
    </w:p>
    <w:p w:rsidR="003D7C70" w:rsidRPr="002A4E3E" w:rsidRDefault="003D7C70" w:rsidP="003D7C70">
      <w:pPr>
        <w:spacing w:after="0" w:line="240" w:lineRule="auto"/>
        <w:jc w:val="both"/>
        <w:rPr>
          <w:rFonts w:ascii="Calibri" w:hAnsi="Calibri"/>
        </w:rPr>
      </w:pPr>
    </w:p>
    <w:p w:rsidR="003D7C70" w:rsidRDefault="003D7C70" w:rsidP="003D7C70">
      <w:pPr>
        <w:spacing w:after="0" w:line="240" w:lineRule="auto"/>
        <w:jc w:val="both"/>
        <w:rPr>
          <w:rFonts w:ascii="Calibri" w:hAnsi="Calibri"/>
        </w:rPr>
      </w:pPr>
    </w:p>
    <w:p w:rsidR="003D7C70" w:rsidRPr="002A4E3E" w:rsidRDefault="003D7C70" w:rsidP="003D7C70">
      <w:pPr>
        <w:jc w:val="both"/>
        <w:rPr>
          <w:rFonts w:ascii="Calibri" w:hAnsi="Calibri"/>
        </w:rPr>
      </w:pPr>
    </w:p>
    <w:p w:rsidR="00421634" w:rsidRDefault="00421634">
      <w:pPr>
        <w:rPr>
          <w:rFonts w:ascii="Calibri" w:eastAsia="Times New Roman" w:hAnsi="Calibri" w:cs="Arial"/>
          <w:b/>
          <w:bCs/>
          <w:caps/>
          <w:color w:val="333399"/>
          <w:sz w:val="24"/>
          <w:szCs w:val="24"/>
        </w:rPr>
      </w:pPr>
      <w:r>
        <w:br w:type="page"/>
      </w:r>
    </w:p>
    <w:p w:rsidR="004921A7" w:rsidRPr="002A4E3E" w:rsidRDefault="004921A7" w:rsidP="00D857D9">
      <w:pPr>
        <w:pStyle w:val="Titolo1"/>
        <w:numPr>
          <w:ilvl w:val="0"/>
          <w:numId w:val="24"/>
        </w:numPr>
      </w:pPr>
      <w:bookmarkStart w:id="11" w:name="_Toc280966969"/>
      <w:r w:rsidRPr="002A4E3E">
        <w:lastRenderedPageBreak/>
        <w:t xml:space="preserve">Allegato </w:t>
      </w:r>
      <w:r w:rsidR="003955B5">
        <w:t>2</w:t>
      </w:r>
      <w:r w:rsidRPr="002A4E3E">
        <w:t xml:space="preserve">: </w:t>
      </w:r>
      <w:r w:rsidR="003955B5" w:rsidRPr="003955B5">
        <w:t>C</w:t>
      </w:r>
      <w:r w:rsidRPr="003955B5">
        <w:t>heck list floristica</w:t>
      </w:r>
      <w:bookmarkEnd w:id="11"/>
    </w:p>
    <w:p w:rsidR="0088407E" w:rsidRDefault="0088407E" w:rsidP="004921A7">
      <w:pPr>
        <w:jc w:val="both"/>
      </w:pPr>
    </w:p>
    <w:p w:rsidR="004921A7" w:rsidRPr="004921A7" w:rsidRDefault="004921A7" w:rsidP="004921A7">
      <w:pPr>
        <w:jc w:val="both"/>
      </w:pPr>
      <w:r w:rsidRPr="004921A7">
        <w:t>Le abbreviazioni seguono lo schema riportato in Pignatti (1982)</w:t>
      </w:r>
    </w:p>
    <w:p w:rsidR="00C75E11" w:rsidRDefault="00C75E11" w:rsidP="007A18AC">
      <w:pPr>
        <w:spacing w:after="0" w:line="240" w:lineRule="auto"/>
        <w:jc w:val="both"/>
        <w:rPr>
          <w:rFonts w:ascii="Calibri" w:eastAsia="Times New Roman" w:hAnsi="Calibri" w:cs="Times New Roman"/>
          <w:color w:val="000000"/>
          <w:sz w:val="20"/>
          <w:szCs w:val="20"/>
          <w:lang w:val="fr-FR"/>
        </w:rPr>
      </w:pPr>
    </w:p>
    <w:p w:rsidR="00C75E11" w:rsidRDefault="00C75E11" w:rsidP="007A18AC">
      <w:pPr>
        <w:spacing w:after="0" w:line="240" w:lineRule="auto"/>
        <w:jc w:val="both"/>
        <w:rPr>
          <w:rFonts w:ascii="Calibri" w:eastAsia="Times New Roman" w:hAnsi="Calibri" w:cs="Times New Roman"/>
          <w:color w:val="000000"/>
          <w:sz w:val="20"/>
          <w:szCs w:val="20"/>
          <w:lang w:val="fr-FR"/>
        </w:rPr>
      </w:pPr>
    </w:p>
    <w:tbl>
      <w:tblPr>
        <w:tblW w:w="9937" w:type="dxa"/>
        <w:tblInd w:w="55" w:type="dxa"/>
        <w:tblCellMar>
          <w:left w:w="70" w:type="dxa"/>
          <w:right w:w="70" w:type="dxa"/>
        </w:tblCellMar>
        <w:tblLook w:val="04A0"/>
      </w:tblPr>
      <w:tblGrid>
        <w:gridCol w:w="582"/>
        <w:gridCol w:w="3828"/>
        <w:gridCol w:w="283"/>
        <w:gridCol w:w="1843"/>
        <w:gridCol w:w="283"/>
        <w:gridCol w:w="2835"/>
        <w:gridCol w:w="283"/>
      </w:tblGrid>
      <w:tr w:rsidR="00AA55B6" w:rsidRPr="00AA55B6" w:rsidTr="00155E58">
        <w:trPr>
          <w:gridAfter w:val="1"/>
          <w:wAfter w:w="283" w:type="dxa"/>
          <w:trHeight w:val="315"/>
        </w:trPr>
        <w:tc>
          <w:tcPr>
            <w:tcW w:w="582" w:type="dxa"/>
            <w:tcBorders>
              <w:top w:val="single" w:sz="8" w:space="0" w:color="auto"/>
              <w:left w:val="single" w:sz="8" w:space="0" w:color="auto"/>
              <w:bottom w:val="single" w:sz="8" w:space="0" w:color="auto"/>
              <w:right w:val="single" w:sz="8" w:space="0" w:color="auto"/>
            </w:tcBorders>
            <w:shd w:val="clear" w:color="auto" w:fill="92D050"/>
            <w:vAlign w:val="bottom"/>
            <w:hideMark/>
          </w:tcPr>
          <w:p w:rsidR="00AA55B6" w:rsidRPr="00AA55B6" w:rsidRDefault="00E77492" w:rsidP="00AA55B6">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rPr>
              <w:t>Id</w:t>
            </w:r>
          </w:p>
        </w:tc>
        <w:tc>
          <w:tcPr>
            <w:tcW w:w="3828" w:type="dxa"/>
            <w:tcBorders>
              <w:top w:val="single" w:sz="8" w:space="0" w:color="auto"/>
              <w:left w:val="nil"/>
              <w:bottom w:val="single" w:sz="8" w:space="0" w:color="auto"/>
              <w:right w:val="single" w:sz="8" w:space="0" w:color="auto"/>
            </w:tcBorders>
            <w:shd w:val="clear" w:color="auto" w:fill="92D050"/>
            <w:vAlign w:val="bottom"/>
            <w:hideMark/>
          </w:tcPr>
          <w:p w:rsidR="00AA55B6" w:rsidRPr="00AA55B6" w:rsidRDefault="00AA55B6" w:rsidP="00AA55B6">
            <w:pPr>
              <w:spacing w:after="0" w:line="240" w:lineRule="auto"/>
              <w:jc w:val="both"/>
              <w:rPr>
                <w:rFonts w:ascii="Calibri" w:eastAsia="Times New Roman" w:hAnsi="Calibri" w:cs="Times New Roman"/>
                <w:b/>
                <w:bCs/>
                <w:color w:val="000000"/>
              </w:rPr>
            </w:pPr>
            <w:r w:rsidRPr="00AA55B6">
              <w:rPr>
                <w:rFonts w:ascii="Calibri" w:eastAsia="Times New Roman" w:hAnsi="Calibri" w:cs="Times New Roman"/>
                <w:b/>
                <w:bCs/>
                <w:color w:val="000000"/>
              </w:rPr>
              <w:t>Specie</w:t>
            </w:r>
          </w:p>
        </w:tc>
        <w:tc>
          <w:tcPr>
            <w:tcW w:w="2126" w:type="dxa"/>
            <w:gridSpan w:val="2"/>
            <w:tcBorders>
              <w:top w:val="single" w:sz="8" w:space="0" w:color="auto"/>
              <w:left w:val="nil"/>
              <w:bottom w:val="single" w:sz="8" w:space="0" w:color="auto"/>
              <w:right w:val="single" w:sz="8" w:space="0" w:color="auto"/>
            </w:tcBorders>
            <w:shd w:val="clear" w:color="auto" w:fill="92D050"/>
            <w:vAlign w:val="bottom"/>
            <w:hideMark/>
          </w:tcPr>
          <w:p w:rsidR="00AA55B6" w:rsidRPr="00AA55B6" w:rsidRDefault="00AA55B6" w:rsidP="00AA55B6">
            <w:pPr>
              <w:spacing w:after="0" w:line="240" w:lineRule="auto"/>
              <w:jc w:val="both"/>
              <w:rPr>
                <w:rFonts w:ascii="Calibri" w:eastAsia="Times New Roman" w:hAnsi="Calibri" w:cs="Times New Roman"/>
                <w:b/>
                <w:bCs/>
                <w:color w:val="000000"/>
              </w:rPr>
            </w:pPr>
            <w:r w:rsidRPr="00AA55B6">
              <w:rPr>
                <w:rFonts w:ascii="Calibri" w:eastAsia="Times New Roman" w:hAnsi="Calibri" w:cs="Times New Roman"/>
                <w:b/>
                <w:bCs/>
                <w:color w:val="000000"/>
              </w:rPr>
              <w:t>Forma biologica</w:t>
            </w:r>
          </w:p>
        </w:tc>
        <w:tc>
          <w:tcPr>
            <w:tcW w:w="3118" w:type="dxa"/>
            <w:gridSpan w:val="2"/>
            <w:tcBorders>
              <w:top w:val="single" w:sz="8" w:space="0" w:color="auto"/>
              <w:left w:val="nil"/>
              <w:bottom w:val="single" w:sz="8" w:space="0" w:color="auto"/>
              <w:right w:val="single" w:sz="8" w:space="0" w:color="auto"/>
            </w:tcBorders>
            <w:shd w:val="clear" w:color="auto" w:fill="92D050"/>
            <w:vAlign w:val="bottom"/>
            <w:hideMark/>
          </w:tcPr>
          <w:p w:rsidR="00AA55B6" w:rsidRPr="00AA55B6" w:rsidRDefault="00AA55B6" w:rsidP="00AA55B6">
            <w:pPr>
              <w:spacing w:after="0" w:line="240" w:lineRule="auto"/>
              <w:jc w:val="both"/>
              <w:rPr>
                <w:rFonts w:ascii="Calibri" w:eastAsia="Times New Roman" w:hAnsi="Calibri" w:cs="Times New Roman"/>
                <w:b/>
                <w:bCs/>
                <w:color w:val="000000"/>
              </w:rPr>
            </w:pPr>
            <w:r w:rsidRPr="00AA55B6">
              <w:rPr>
                <w:rFonts w:ascii="Calibri" w:eastAsia="Times New Roman" w:hAnsi="Calibri" w:cs="Times New Roman"/>
                <w:b/>
                <w:bCs/>
                <w:color w:val="000000"/>
              </w:rPr>
              <w:t>Corologia</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1</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Abutilon theophrasti Medicus</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T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S-Europ.-Sudsib.</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2</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fr-FR"/>
              </w:rPr>
              <w:t>Acer campestre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fr-FR"/>
              </w:rPr>
              <w:t>P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fr-FR"/>
              </w:rPr>
              <w:t>Europ.-Cauc.</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3</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fr-FR"/>
              </w:rPr>
              <w:t>Acer negundo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fr-FR"/>
              </w:rPr>
              <w:t>P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fr-FR"/>
              </w:rPr>
              <w:t>Avv.</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4</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de-DE"/>
              </w:rPr>
              <w:t>Acer platanoides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fr-FR"/>
              </w:rPr>
              <w:t>P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fr-FR"/>
              </w:rPr>
              <w:t>Europ.-Cauc.</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5</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Achillea millefolium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Eurosib.</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6</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Agrimonia eupatoria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en-GB"/>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en-GB"/>
              </w:rPr>
              <w:t>Subcosmop.</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7</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en-GB"/>
              </w:rPr>
              <w:t>Agropyron caninum (L.) Beauv.</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en-GB"/>
              </w:rPr>
              <w:t>H Caesp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en-GB"/>
              </w:rPr>
              <w:t>Circumbor.</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8</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en-GB"/>
              </w:rPr>
              <w:t>Agropyron repens (L.) Beauv.</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de-DE"/>
              </w:rPr>
              <w:t>G Rhiz</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de-DE"/>
              </w:rPr>
              <w:t>Circumbor.</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9</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fr-FR"/>
              </w:rPr>
              <w:t>Agrostis stolonifera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fr-FR"/>
              </w:rPr>
              <w:t>H Rept</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fr-FR"/>
              </w:rPr>
              <w:t>Circumbor.</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10</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de-DE"/>
              </w:rPr>
              <w:t>Ailanthus altissima (Miller) Swingle</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de-DE"/>
              </w:rPr>
              <w:t>P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de-DE"/>
              </w:rPr>
              <w:t>Avv.</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11</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Alliaria petiolata (Bieb.) Cavara et Grande</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Paleotemp.</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12</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Allium vineale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en-GB"/>
              </w:rPr>
              <w:t>G Bulb</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en-GB"/>
              </w:rPr>
              <w:t>Eurimedit.</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13</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Althaea cannabina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en-GB"/>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en-GB"/>
              </w:rPr>
              <w:t>S-Europ.-Sudsib.</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14</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Ambrosia artemisiifolia</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T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nordamer.</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15</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Amorpha fruticosa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P Caesp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Avv.</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16</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Aristolochia clematitis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en-GB"/>
              </w:rPr>
              <w:t>G Rad</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en-GB"/>
              </w:rPr>
              <w:t>Eurimedit.</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17</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de-DE"/>
              </w:rPr>
              <w:t>Arrhenatherum elatius (L.) Presl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de-DE"/>
              </w:rPr>
              <w:t>H Caesp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de-DE"/>
              </w:rPr>
              <w:t>Paleotemp.</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18</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Artemisia campestris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en-GB"/>
              </w:rPr>
              <w:t>Ch Suffr</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en-GB"/>
              </w:rPr>
              <w:t>Circumbor.</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19</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Artemisia vulgaris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en-GB"/>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en-GB"/>
              </w:rPr>
              <w:t>Circumbor.</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20</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de-DE"/>
              </w:rPr>
              <w:t>Arum italicum Miller</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de-DE"/>
              </w:rPr>
              <w:t>G Rhiz</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de-DE"/>
              </w:rPr>
              <w:t>Stenomedit.</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21</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fr-FR"/>
              </w:rPr>
              <w:t>Aster amellus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fr-FR"/>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fr-FR"/>
              </w:rPr>
              <w:t>C-Europ.-Sudsib.</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22</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Bidens tripartita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fr-FR"/>
              </w:rPr>
              <w:t>T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fr-FR"/>
              </w:rPr>
              <w:t>Eurasiat.</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23</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fr-FR"/>
              </w:rPr>
              <w:t>Bulboschoenus maritimus (L.) Palla</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G Rhiz</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fr-FR"/>
              </w:rPr>
              <w:t>Cosmop.</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24</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lang w:val="en-US"/>
              </w:rPr>
            </w:pPr>
            <w:r w:rsidRPr="00AA55B6">
              <w:rPr>
                <w:rFonts w:ascii="Calibri" w:eastAsia="Times New Roman" w:hAnsi="Calibri" w:cs="Times New Roman"/>
                <w:color w:val="000000"/>
                <w:sz w:val="20"/>
                <w:szCs w:val="20"/>
                <w:lang w:val="fr-FR"/>
              </w:rPr>
              <w:t>Calamagrostis pseudophragmites (Haller F.) Koeler</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de-DE"/>
              </w:rPr>
              <w:t>H Caesp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Eurosib.</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25</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Calystegia sepium (L.) R.Br.</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H Scand</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Paleotemp.</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26</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Celtis australis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en-GB"/>
              </w:rPr>
              <w:t>P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en-GB"/>
              </w:rPr>
              <w:t>Eurimedit.</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27</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Centaurea deusta Ten.</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de-DE"/>
              </w:rPr>
              <w:t>H Bienne</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de-DE"/>
              </w:rPr>
              <w:t>Endem.</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28</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fr-FR"/>
              </w:rPr>
              <w:t>Cercis siliquastrum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en-GB"/>
              </w:rPr>
              <w:t>P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en-GB"/>
              </w:rPr>
              <w:t>S-Europ.-Sudsib.</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29</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en-GB"/>
              </w:rPr>
              <w:t>Chenopodium album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fr-FR"/>
              </w:rPr>
              <w:t>T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fr-FR"/>
              </w:rPr>
              <w:t>Subcosmop.</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30</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en-GB"/>
              </w:rPr>
              <w:t>Chondrilla juncea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en-GB"/>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en-GB"/>
              </w:rPr>
              <w:t>S-Europ.-Sudsib.</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31</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de-DE"/>
              </w:rPr>
              <w:t>Cichorium intybus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en-GB"/>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en-GB"/>
              </w:rPr>
              <w:t>Paleotemp.</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32</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Clematis vitalba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fr-FR"/>
              </w:rPr>
              <w:t>P Lian</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fr-FR"/>
              </w:rPr>
              <w:t>Europ.-Cauc.</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33</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fr-FR"/>
              </w:rPr>
              <w:t>Conyza canadensis (L.) Cronq.</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fr-FR"/>
              </w:rPr>
              <w:t>T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Avv.</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34</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Cornus sanguinea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P Caesp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en-GB"/>
              </w:rPr>
              <w:t>Eurasiat.</w:t>
            </w:r>
          </w:p>
        </w:tc>
      </w:tr>
      <w:tr w:rsidR="00AA55B6" w:rsidRPr="00AA55B6" w:rsidTr="0088407E">
        <w:trPr>
          <w:gridAfter w:val="1"/>
          <w:wAfter w:w="283" w:type="dxa"/>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rPr>
              <w:t>35</w:t>
            </w:r>
          </w:p>
        </w:tc>
        <w:tc>
          <w:tcPr>
            <w:tcW w:w="3828" w:type="dxa"/>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fr-FR"/>
              </w:rPr>
              <w:t>Crataegus monogyna Jacq.</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fr-FR"/>
              </w:rPr>
              <w:t>P Caesp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AA55B6" w:rsidRPr="00AA55B6" w:rsidRDefault="00AA55B6" w:rsidP="00AA55B6">
            <w:pPr>
              <w:spacing w:after="0" w:line="240" w:lineRule="auto"/>
              <w:jc w:val="both"/>
              <w:rPr>
                <w:rFonts w:ascii="Calibri" w:eastAsia="Times New Roman" w:hAnsi="Calibri" w:cs="Times New Roman"/>
                <w:color w:val="000000"/>
                <w:sz w:val="20"/>
                <w:szCs w:val="20"/>
              </w:rPr>
            </w:pPr>
            <w:r w:rsidRPr="00AA55B6">
              <w:rPr>
                <w:rFonts w:ascii="Calibri" w:eastAsia="Times New Roman" w:hAnsi="Calibri" w:cs="Times New Roman"/>
                <w:color w:val="000000"/>
                <w:sz w:val="20"/>
                <w:szCs w:val="20"/>
                <w:lang w:val="fr-FR"/>
              </w:rPr>
              <w:t>Paleotemp.</w:t>
            </w:r>
          </w:p>
        </w:tc>
      </w:tr>
      <w:tr w:rsidR="00E77492" w:rsidRPr="00AA55B6" w:rsidTr="00155E58">
        <w:trPr>
          <w:trHeight w:val="315"/>
        </w:trPr>
        <w:tc>
          <w:tcPr>
            <w:tcW w:w="582" w:type="dxa"/>
            <w:tcBorders>
              <w:top w:val="single" w:sz="8" w:space="0" w:color="auto"/>
              <w:left w:val="single" w:sz="8" w:space="0" w:color="auto"/>
              <w:bottom w:val="single" w:sz="8" w:space="0" w:color="auto"/>
              <w:right w:val="single" w:sz="8" w:space="0" w:color="auto"/>
            </w:tcBorders>
            <w:shd w:val="clear" w:color="auto" w:fill="92D050"/>
            <w:vAlign w:val="bottom"/>
            <w:hideMark/>
          </w:tcPr>
          <w:p w:rsidR="00E77492" w:rsidRPr="00AA55B6" w:rsidRDefault="00E77492" w:rsidP="005200F9">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rPr>
              <w:lastRenderedPageBreak/>
              <w:t>Id</w:t>
            </w:r>
          </w:p>
        </w:tc>
        <w:tc>
          <w:tcPr>
            <w:tcW w:w="4111" w:type="dxa"/>
            <w:gridSpan w:val="2"/>
            <w:tcBorders>
              <w:top w:val="single" w:sz="8" w:space="0" w:color="auto"/>
              <w:left w:val="nil"/>
              <w:bottom w:val="single" w:sz="8" w:space="0" w:color="auto"/>
              <w:right w:val="single" w:sz="8" w:space="0" w:color="auto"/>
            </w:tcBorders>
            <w:shd w:val="clear" w:color="auto" w:fill="92D050"/>
            <w:vAlign w:val="bottom"/>
            <w:hideMark/>
          </w:tcPr>
          <w:p w:rsidR="00E77492" w:rsidRPr="00AA55B6" w:rsidRDefault="00E77492" w:rsidP="005200F9">
            <w:pPr>
              <w:spacing w:after="0" w:line="240" w:lineRule="auto"/>
              <w:jc w:val="both"/>
              <w:rPr>
                <w:rFonts w:ascii="Calibri" w:eastAsia="Times New Roman" w:hAnsi="Calibri" w:cs="Times New Roman"/>
                <w:b/>
                <w:bCs/>
                <w:color w:val="000000"/>
              </w:rPr>
            </w:pPr>
            <w:r w:rsidRPr="00AA55B6">
              <w:rPr>
                <w:rFonts w:ascii="Calibri" w:eastAsia="Times New Roman" w:hAnsi="Calibri" w:cs="Times New Roman"/>
                <w:b/>
                <w:bCs/>
                <w:color w:val="000000"/>
              </w:rPr>
              <w:t>Specie</w:t>
            </w:r>
          </w:p>
        </w:tc>
        <w:tc>
          <w:tcPr>
            <w:tcW w:w="2126" w:type="dxa"/>
            <w:gridSpan w:val="2"/>
            <w:tcBorders>
              <w:top w:val="single" w:sz="8" w:space="0" w:color="auto"/>
              <w:left w:val="nil"/>
              <w:bottom w:val="single" w:sz="8" w:space="0" w:color="auto"/>
              <w:right w:val="single" w:sz="8" w:space="0" w:color="auto"/>
            </w:tcBorders>
            <w:shd w:val="clear" w:color="auto" w:fill="92D050"/>
            <w:vAlign w:val="bottom"/>
            <w:hideMark/>
          </w:tcPr>
          <w:p w:rsidR="00E77492" w:rsidRPr="00AA55B6" w:rsidRDefault="00E77492" w:rsidP="005200F9">
            <w:pPr>
              <w:spacing w:after="0" w:line="240" w:lineRule="auto"/>
              <w:jc w:val="both"/>
              <w:rPr>
                <w:rFonts w:ascii="Calibri" w:eastAsia="Times New Roman" w:hAnsi="Calibri" w:cs="Times New Roman"/>
                <w:b/>
                <w:bCs/>
                <w:color w:val="000000"/>
              </w:rPr>
            </w:pPr>
            <w:r w:rsidRPr="00AA55B6">
              <w:rPr>
                <w:rFonts w:ascii="Calibri" w:eastAsia="Times New Roman" w:hAnsi="Calibri" w:cs="Times New Roman"/>
                <w:b/>
                <w:bCs/>
                <w:color w:val="000000"/>
              </w:rPr>
              <w:t>Forma biologica</w:t>
            </w:r>
          </w:p>
        </w:tc>
        <w:tc>
          <w:tcPr>
            <w:tcW w:w="3118" w:type="dxa"/>
            <w:gridSpan w:val="2"/>
            <w:tcBorders>
              <w:top w:val="single" w:sz="8" w:space="0" w:color="auto"/>
              <w:left w:val="nil"/>
              <w:bottom w:val="single" w:sz="8" w:space="0" w:color="auto"/>
              <w:right w:val="single" w:sz="8" w:space="0" w:color="auto"/>
            </w:tcBorders>
            <w:shd w:val="clear" w:color="auto" w:fill="92D050"/>
            <w:vAlign w:val="bottom"/>
            <w:hideMark/>
          </w:tcPr>
          <w:p w:rsidR="00E77492" w:rsidRPr="00AA55B6" w:rsidRDefault="00E77492" w:rsidP="005200F9">
            <w:pPr>
              <w:spacing w:after="0" w:line="240" w:lineRule="auto"/>
              <w:jc w:val="both"/>
              <w:rPr>
                <w:rFonts w:ascii="Calibri" w:eastAsia="Times New Roman" w:hAnsi="Calibri" w:cs="Times New Roman"/>
                <w:b/>
                <w:bCs/>
                <w:color w:val="000000"/>
              </w:rPr>
            </w:pPr>
            <w:r w:rsidRPr="00AA55B6">
              <w:rPr>
                <w:rFonts w:ascii="Calibri" w:eastAsia="Times New Roman" w:hAnsi="Calibri" w:cs="Times New Roman"/>
                <w:b/>
                <w:bCs/>
                <w:color w:val="000000"/>
              </w:rPr>
              <w:t>Corologia</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36</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Cuscuta europaea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T Par</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Paleotemp.</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37</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Cynodon dactylon (L.) Pers.</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G Rhiz</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Cosmop.</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38</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Cyperus fuscus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T Caesp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Paleotemp.</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39</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Cyperus strigosus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H Caesp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Avv.</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40</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Dactylis glomerata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H Caesp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Paleotemp.</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41</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Daucus carota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H Bienne</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Paleotemp.</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42</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Dipsacus fullonum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H Bienne</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Eurimedit.</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43</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Echinochloa crus-galli (L.) Beauv.</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T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Subcosmop.</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44</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Equisetum ramosissimum Desf.</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G Rhiz</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Circumbor.</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45</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Erigeron annuus (L.) Pers.</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T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Avv.</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46</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Euonymus europaeus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P Caesp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Eurasiat.</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47</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de-DE"/>
              </w:rPr>
              <w:t>Euphorbia cyparissias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de-DE"/>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de-DE"/>
              </w:rPr>
              <w:t>Centro-Europ.</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48</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Fallopia convolvulus (L.) Holub</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T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Circumbor.</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49</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Filipendula vulgaris Moench</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Centro-Europ.</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50</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Fraxinus ornus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P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S-Europ.-Sudsib.</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51</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Fraxinus oxycarpa Bieb.</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P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S-Europ.-Sudsib.</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52</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de-DE"/>
              </w:rPr>
              <w:t>Galium verum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T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Europ.-Cauc.</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53</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Geum urbanum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Circumbor.</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54</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Hedera helix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P Lian</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Eurimedit.</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55</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Helianthus rigidus (Cass.) Desf.</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Avv.</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56</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Holoschoenus australis (L.) Rchb.</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de-DE"/>
              </w:rPr>
              <w:t>G Rhiz</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Eurimedit.</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57</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 xml:space="preserve">Humulus lupulus, L. </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P Lian</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europeo-caucas (circumbor.?)</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58</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Hypericum perforatum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Paleotemp.</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59</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 xml:space="preserve">Juglans nigra L </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P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Avv.</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60</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Juglans regia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P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Avv.</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61</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Juncus articulatus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G Rhiz</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Circumbor.</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62</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Juncus bufonius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T Caesp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Cosmop.</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63</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Juncus inflexus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H Caesp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Paleotemp.</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64</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Lamium maculatum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Eurasiat.</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65</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Ligustrum japonicum</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Np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Avv.</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66</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Linaria vulgaris Miller</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Eurasiat.</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67</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de-DE"/>
              </w:rPr>
              <w:t>Lolium multiflorum Lam.</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de-DE"/>
              </w:rPr>
              <w:t>T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de-DE"/>
              </w:rPr>
              <w:t>Eurimedit.</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68</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Lotus corniculatus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Paleotemp.</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69</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Lycopersicon esculentum Miller</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T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Avv.</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70</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Lycopus exaltatus L. Fil.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Eurosib.</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71</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Lysimachia vulgaris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Eurasiat.</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72</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Lythrum salicaria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Subcosmop.</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73</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Malus domestica Borkh.</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P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Avv.</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74</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Matricaria chamomilla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T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Subcosmop.</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75</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Medicago lupulina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T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Paleotemp.</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76</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Medicago sativa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Eurasiat.</w:t>
            </w:r>
          </w:p>
        </w:tc>
      </w:tr>
      <w:tr w:rsidR="00E77492" w:rsidRPr="00AA55B6" w:rsidTr="00155E58">
        <w:trPr>
          <w:trHeight w:val="315"/>
        </w:trPr>
        <w:tc>
          <w:tcPr>
            <w:tcW w:w="582" w:type="dxa"/>
            <w:tcBorders>
              <w:top w:val="single" w:sz="8" w:space="0" w:color="auto"/>
              <w:left w:val="single" w:sz="8" w:space="0" w:color="auto"/>
              <w:bottom w:val="single" w:sz="8" w:space="0" w:color="auto"/>
              <w:right w:val="single" w:sz="8" w:space="0" w:color="auto"/>
            </w:tcBorders>
            <w:shd w:val="clear" w:color="auto" w:fill="92D050"/>
            <w:vAlign w:val="bottom"/>
            <w:hideMark/>
          </w:tcPr>
          <w:p w:rsidR="00E77492" w:rsidRPr="00AA55B6" w:rsidRDefault="00E77492" w:rsidP="005200F9">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rPr>
              <w:lastRenderedPageBreak/>
              <w:t>Id</w:t>
            </w:r>
          </w:p>
        </w:tc>
        <w:tc>
          <w:tcPr>
            <w:tcW w:w="4111" w:type="dxa"/>
            <w:gridSpan w:val="2"/>
            <w:tcBorders>
              <w:top w:val="single" w:sz="8" w:space="0" w:color="auto"/>
              <w:left w:val="nil"/>
              <w:bottom w:val="single" w:sz="8" w:space="0" w:color="auto"/>
              <w:right w:val="single" w:sz="8" w:space="0" w:color="auto"/>
            </w:tcBorders>
            <w:shd w:val="clear" w:color="auto" w:fill="92D050"/>
            <w:vAlign w:val="bottom"/>
            <w:hideMark/>
          </w:tcPr>
          <w:p w:rsidR="00E77492" w:rsidRPr="00AA55B6" w:rsidRDefault="00E77492" w:rsidP="005200F9">
            <w:pPr>
              <w:spacing w:after="0" w:line="240" w:lineRule="auto"/>
              <w:jc w:val="both"/>
              <w:rPr>
                <w:rFonts w:ascii="Calibri" w:eastAsia="Times New Roman" w:hAnsi="Calibri" w:cs="Times New Roman"/>
                <w:b/>
                <w:bCs/>
                <w:color w:val="000000"/>
              </w:rPr>
            </w:pPr>
            <w:r w:rsidRPr="00AA55B6">
              <w:rPr>
                <w:rFonts w:ascii="Calibri" w:eastAsia="Times New Roman" w:hAnsi="Calibri" w:cs="Times New Roman"/>
                <w:b/>
                <w:bCs/>
                <w:color w:val="000000"/>
              </w:rPr>
              <w:t>Specie</w:t>
            </w:r>
          </w:p>
        </w:tc>
        <w:tc>
          <w:tcPr>
            <w:tcW w:w="2126" w:type="dxa"/>
            <w:gridSpan w:val="2"/>
            <w:tcBorders>
              <w:top w:val="single" w:sz="8" w:space="0" w:color="auto"/>
              <w:left w:val="nil"/>
              <w:bottom w:val="single" w:sz="8" w:space="0" w:color="auto"/>
              <w:right w:val="single" w:sz="8" w:space="0" w:color="auto"/>
            </w:tcBorders>
            <w:shd w:val="clear" w:color="auto" w:fill="92D050"/>
            <w:vAlign w:val="bottom"/>
            <w:hideMark/>
          </w:tcPr>
          <w:p w:rsidR="00E77492" w:rsidRPr="00AA55B6" w:rsidRDefault="00E77492" w:rsidP="005200F9">
            <w:pPr>
              <w:spacing w:after="0" w:line="240" w:lineRule="auto"/>
              <w:jc w:val="both"/>
              <w:rPr>
                <w:rFonts w:ascii="Calibri" w:eastAsia="Times New Roman" w:hAnsi="Calibri" w:cs="Times New Roman"/>
                <w:b/>
                <w:bCs/>
                <w:color w:val="000000"/>
              </w:rPr>
            </w:pPr>
            <w:r w:rsidRPr="00AA55B6">
              <w:rPr>
                <w:rFonts w:ascii="Calibri" w:eastAsia="Times New Roman" w:hAnsi="Calibri" w:cs="Times New Roman"/>
                <w:b/>
                <w:bCs/>
                <w:color w:val="000000"/>
              </w:rPr>
              <w:t>Forma biologica</w:t>
            </w:r>
          </w:p>
        </w:tc>
        <w:tc>
          <w:tcPr>
            <w:tcW w:w="3118" w:type="dxa"/>
            <w:gridSpan w:val="2"/>
            <w:tcBorders>
              <w:top w:val="single" w:sz="8" w:space="0" w:color="auto"/>
              <w:left w:val="nil"/>
              <w:bottom w:val="single" w:sz="8" w:space="0" w:color="auto"/>
              <w:right w:val="single" w:sz="8" w:space="0" w:color="auto"/>
            </w:tcBorders>
            <w:shd w:val="clear" w:color="auto" w:fill="92D050"/>
            <w:vAlign w:val="bottom"/>
            <w:hideMark/>
          </w:tcPr>
          <w:p w:rsidR="00E77492" w:rsidRPr="00AA55B6" w:rsidRDefault="00E77492" w:rsidP="005200F9">
            <w:pPr>
              <w:spacing w:after="0" w:line="240" w:lineRule="auto"/>
              <w:jc w:val="both"/>
              <w:rPr>
                <w:rFonts w:ascii="Calibri" w:eastAsia="Times New Roman" w:hAnsi="Calibri" w:cs="Times New Roman"/>
                <w:b/>
                <w:bCs/>
                <w:color w:val="000000"/>
              </w:rPr>
            </w:pPr>
            <w:r w:rsidRPr="00AA55B6">
              <w:rPr>
                <w:rFonts w:ascii="Calibri" w:eastAsia="Times New Roman" w:hAnsi="Calibri" w:cs="Times New Roman"/>
                <w:b/>
                <w:bCs/>
                <w:color w:val="000000"/>
              </w:rPr>
              <w:t>Corologia</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77</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Melilotus alba Medicus</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T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Eurasiat.</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78</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Melilotus officinalis (L.) Pallas</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H Bienne</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Eurasiat.</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79</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Mentha aquatica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Paleotemp.</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80</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Mentha spicata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Eurimedit.</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81</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Morus alba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P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Avv.</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82</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Nasturtium officinale R.Br.</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Cosmop.</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83</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Oenothera biennis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H Bienne</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Subcosmop.</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84</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Parietaria officinalis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Europ.-Cauc.</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85</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Parthenocissus quinquefolia (L.) Planchon</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P Lian</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Avv.</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86</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Petrorhagia prolifera (L.) Ball et Heyw.</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T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Eurimedit.</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87</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Phragmites australis (Cav.) Trin.</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de-DE"/>
              </w:rPr>
              <w:t>G Rhiz</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Subcosmop.</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88</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Physalis alkekengi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Eurasiat.</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89</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Phytolacca americana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de-DE"/>
              </w:rPr>
              <w:t>G Rhiz</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de-DE"/>
              </w:rPr>
              <w:t>Avv.</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90</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Pirus pyraster Burgsd.</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P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Eurasiat.</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91</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Plantago indica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T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se-europ.-sudsiber</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92</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Plantago lanceolata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H Ros</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Eurasiat.</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93</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Plantago major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H Ros</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Eurasiat.</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94</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Platanus hybrida Brot.</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P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Eurimedit.</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95</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Polygonum lapathifolium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T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Paleotemp.</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96</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Polygonum persicaria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T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Subcosmop.</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97</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Populus alba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P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Paleotemp.</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98</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Populus nigra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P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Paleotemp.</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99</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Potamogeton natans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I Rad</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Subcosmop.</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100</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Potentilla reptans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H Ros</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Paleotemp.</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101</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Prunus avium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P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Pontico</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102</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Prunus cerasifera Ehrh.</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P Caesp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Avv.</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103</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Prunus spinosa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P Caesp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Europ.-Cauc.</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104</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Pulicaria dysenterica (L.) Bernh.</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Eurimedit.</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105</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 xml:space="preserve">Quercus dalechampii Ten. </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P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SE-europ</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106</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Quercus robur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P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Europ.-Cauc.</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107</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Robinia pseudoacacia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P Caesp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Avv.</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108</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Rorippa sylvestris (L.) Besser</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Eurasiat.</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109</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Rosa canina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Np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Paleotemp.</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110</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Rubus caesius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Np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Eurasiat.</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111</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Salix alba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P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Paleotemp.</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112</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Salix purpurea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P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Eurasiat.</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113</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Sambucus ebulus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G Rhiz</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Eurimedit.</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114</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Sambucus nigra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P Caesp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Europ.-Cauc.</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115</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Saponaria officinalis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Eurosib.</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116</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Schoenoplectus tabernaemontani (Gmelin) Palla</w:t>
            </w:r>
            <w:r w:rsidRPr="00E77492">
              <w:rPr>
                <w:rFonts w:ascii="Calibri" w:eastAsia="Times New Roman" w:hAnsi="Calibri" w:cs="Times New Roman"/>
                <w:color w:val="000000"/>
                <w:sz w:val="16"/>
                <w:szCs w:val="16"/>
                <w:lang w:val="en-GB"/>
              </w:rPr>
              <w:t xml:space="preserve"> </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G Rhiz</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en-GB"/>
              </w:rPr>
              <w:t>Eurosib.</w:t>
            </w:r>
          </w:p>
        </w:tc>
      </w:tr>
      <w:tr w:rsidR="00E77492" w:rsidRPr="00E77492"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rPr>
              <w:t>117</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Sedum acre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Ch Succ</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E77492" w:rsidRPr="00E77492" w:rsidRDefault="00E77492" w:rsidP="00E77492">
            <w:pPr>
              <w:spacing w:after="0" w:line="240" w:lineRule="auto"/>
              <w:jc w:val="both"/>
              <w:rPr>
                <w:rFonts w:ascii="Calibri" w:eastAsia="Times New Roman" w:hAnsi="Calibri" w:cs="Times New Roman"/>
                <w:color w:val="000000"/>
                <w:sz w:val="20"/>
                <w:szCs w:val="20"/>
              </w:rPr>
            </w:pPr>
            <w:r w:rsidRPr="00E77492">
              <w:rPr>
                <w:rFonts w:ascii="Calibri" w:eastAsia="Times New Roman" w:hAnsi="Calibri" w:cs="Times New Roman"/>
                <w:color w:val="000000"/>
                <w:sz w:val="20"/>
                <w:szCs w:val="20"/>
                <w:lang w:val="fr-FR"/>
              </w:rPr>
              <w:t>Europ.-Cauc.</w:t>
            </w:r>
          </w:p>
        </w:tc>
      </w:tr>
      <w:tr w:rsidR="005200F9" w:rsidRPr="00AA55B6" w:rsidTr="00155E58">
        <w:trPr>
          <w:trHeight w:val="315"/>
        </w:trPr>
        <w:tc>
          <w:tcPr>
            <w:tcW w:w="582" w:type="dxa"/>
            <w:tcBorders>
              <w:top w:val="single" w:sz="8" w:space="0" w:color="auto"/>
              <w:left w:val="single" w:sz="8" w:space="0" w:color="auto"/>
              <w:bottom w:val="single" w:sz="8" w:space="0" w:color="auto"/>
              <w:right w:val="single" w:sz="8" w:space="0" w:color="auto"/>
            </w:tcBorders>
            <w:shd w:val="clear" w:color="auto" w:fill="92D050"/>
            <w:vAlign w:val="bottom"/>
            <w:hideMark/>
          </w:tcPr>
          <w:p w:rsidR="005200F9" w:rsidRPr="00AA55B6" w:rsidRDefault="005200F9" w:rsidP="005200F9">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rPr>
              <w:lastRenderedPageBreak/>
              <w:t>Id</w:t>
            </w:r>
          </w:p>
        </w:tc>
        <w:tc>
          <w:tcPr>
            <w:tcW w:w="4111" w:type="dxa"/>
            <w:gridSpan w:val="2"/>
            <w:tcBorders>
              <w:top w:val="single" w:sz="8" w:space="0" w:color="auto"/>
              <w:left w:val="nil"/>
              <w:bottom w:val="single" w:sz="8" w:space="0" w:color="auto"/>
              <w:right w:val="single" w:sz="8" w:space="0" w:color="auto"/>
            </w:tcBorders>
            <w:shd w:val="clear" w:color="auto" w:fill="92D050"/>
            <w:vAlign w:val="bottom"/>
            <w:hideMark/>
          </w:tcPr>
          <w:p w:rsidR="005200F9" w:rsidRPr="00AA55B6" w:rsidRDefault="005200F9" w:rsidP="005200F9">
            <w:pPr>
              <w:spacing w:after="0" w:line="240" w:lineRule="auto"/>
              <w:jc w:val="both"/>
              <w:rPr>
                <w:rFonts w:ascii="Calibri" w:eastAsia="Times New Roman" w:hAnsi="Calibri" w:cs="Times New Roman"/>
                <w:b/>
                <w:bCs/>
                <w:color w:val="000000"/>
              </w:rPr>
            </w:pPr>
            <w:r w:rsidRPr="00AA55B6">
              <w:rPr>
                <w:rFonts w:ascii="Calibri" w:eastAsia="Times New Roman" w:hAnsi="Calibri" w:cs="Times New Roman"/>
                <w:b/>
                <w:bCs/>
                <w:color w:val="000000"/>
              </w:rPr>
              <w:t>Specie</w:t>
            </w:r>
          </w:p>
        </w:tc>
        <w:tc>
          <w:tcPr>
            <w:tcW w:w="2126" w:type="dxa"/>
            <w:gridSpan w:val="2"/>
            <w:tcBorders>
              <w:top w:val="single" w:sz="8" w:space="0" w:color="auto"/>
              <w:left w:val="nil"/>
              <w:bottom w:val="single" w:sz="8" w:space="0" w:color="auto"/>
              <w:right w:val="single" w:sz="8" w:space="0" w:color="auto"/>
            </w:tcBorders>
            <w:shd w:val="clear" w:color="auto" w:fill="92D050"/>
            <w:vAlign w:val="bottom"/>
            <w:hideMark/>
          </w:tcPr>
          <w:p w:rsidR="005200F9" w:rsidRPr="00AA55B6" w:rsidRDefault="005200F9" w:rsidP="005200F9">
            <w:pPr>
              <w:spacing w:after="0" w:line="240" w:lineRule="auto"/>
              <w:jc w:val="both"/>
              <w:rPr>
                <w:rFonts w:ascii="Calibri" w:eastAsia="Times New Roman" w:hAnsi="Calibri" w:cs="Times New Roman"/>
                <w:b/>
                <w:bCs/>
                <w:color w:val="000000"/>
              </w:rPr>
            </w:pPr>
            <w:r w:rsidRPr="00AA55B6">
              <w:rPr>
                <w:rFonts w:ascii="Calibri" w:eastAsia="Times New Roman" w:hAnsi="Calibri" w:cs="Times New Roman"/>
                <w:b/>
                <w:bCs/>
                <w:color w:val="000000"/>
              </w:rPr>
              <w:t>Forma biologica</w:t>
            </w:r>
          </w:p>
        </w:tc>
        <w:tc>
          <w:tcPr>
            <w:tcW w:w="3118" w:type="dxa"/>
            <w:gridSpan w:val="2"/>
            <w:tcBorders>
              <w:top w:val="single" w:sz="8" w:space="0" w:color="auto"/>
              <w:left w:val="nil"/>
              <w:bottom w:val="single" w:sz="8" w:space="0" w:color="auto"/>
              <w:right w:val="single" w:sz="8" w:space="0" w:color="auto"/>
            </w:tcBorders>
            <w:shd w:val="clear" w:color="auto" w:fill="92D050"/>
            <w:vAlign w:val="bottom"/>
            <w:hideMark/>
          </w:tcPr>
          <w:p w:rsidR="005200F9" w:rsidRPr="00AA55B6" w:rsidRDefault="005200F9" w:rsidP="005200F9">
            <w:pPr>
              <w:spacing w:after="0" w:line="240" w:lineRule="auto"/>
              <w:jc w:val="both"/>
              <w:rPr>
                <w:rFonts w:ascii="Calibri" w:eastAsia="Times New Roman" w:hAnsi="Calibri" w:cs="Times New Roman"/>
                <w:b/>
                <w:bCs/>
                <w:color w:val="000000"/>
              </w:rPr>
            </w:pPr>
            <w:r w:rsidRPr="00AA55B6">
              <w:rPr>
                <w:rFonts w:ascii="Calibri" w:eastAsia="Times New Roman" w:hAnsi="Calibri" w:cs="Times New Roman"/>
                <w:b/>
                <w:bCs/>
                <w:color w:val="000000"/>
              </w:rPr>
              <w:t>Corologia</w:t>
            </w:r>
          </w:p>
        </w:tc>
      </w:tr>
      <w:tr w:rsidR="005200F9" w:rsidRPr="005200F9"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rPr>
            </w:pPr>
            <w:r w:rsidRPr="005200F9">
              <w:rPr>
                <w:rFonts w:ascii="Calibri" w:eastAsia="Times New Roman" w:hAnsi="Calibri" w:cs="Times New Roman"/>
                <w:color w:val="000000"/>
                <w:sz w:val="20"/>
                <w:szCs w:val="20"/>
              </w:rPr>
              <w:t>118</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Setaria viridis (L.) Beauv.</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T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Subcosmop.</w:t>
            </w:r>
          </w:p>
        </w:tc>
      </w:tr>
      <w:tr w:rsidR="005200F9" w:rsidRPr="005200F9"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rPr>
            </w:pPr>
            <w:r w:rsidRPr="005200F9">
              <w:rPr>
                <w:rFonts w:ascii="Calibri" w:eastAsia="Times New Roman" w:hAnsi="Calibri" w:cs="Times New Roman"/>
                <w:color w:val="000000"/>
                <w:sz w:val="20"/>
                <w:szCs w:val="20"/>
              </w:rPr>
              <w:t>119</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Silene alba (Miller) Krause</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H Bienne</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Paleotemp.</w:t>
            </w:r>
          </w:p>
        </w:tc>
      </w:tr>
      <w:tr w:rsidR="005200F9" w:rsidRPr="005200F9"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rPr>
            </w:pPr>
            <w:r w:rsidRPr="005200F9">
              <w:rPr>
                <w:rFonts w:ascii="Calibri" w:eastAsia="Times New Roman" w:hAnsi="Calibri" w:cs="Times New Roman"/>
                <w:color w:val="000000"/>
                <w:sz w:val="20"/>
                <w:szCs w:val="20"/>
              </w:rPr>
              <w:t>120</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Silene dioica (L.) Clairv.</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Paleotemp.</w:t>
            </w:r>
          </w:p>
        </w:tc>
      </w:tr>
      <w:tr w:rsidR="005200F9" w:rsidRPr="005200F9"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rPr>
            </w:pPr>
            <w:r w:rsidRPr="005200F9">
              <w:rPr>
                <w:rFonts w:ascii="Calibri" w:eastAsia="Times New Roman" w:hAnsi="Calibri" w:cs="Times New Roman"/>
                <w:color w:val="000000"/>
                <w:sz w:val="20"/>
                <w:szCs w:val="20"/>
              </w:rPr>
              <w:t>121</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Silene vulgaris (Moench) Garcke</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Paleotemp.</w:t>
            </w:r>
          </w:p>
        </w:tc>
      </w:tr>
      <w:tr w:rsidR="005200F9" w:rsidRPr="005200F9"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rPr>
            </w:pPr>
            <w:r w:rsidRPr="005200F9">
              <w:rPr>
                <w:rFonts w:ascii="Calibri" w:eastAsia="Times New Roman" w:hAnsi="Calibri" w:cs="Times New Roman"/>
                <w:color w:val="000000"/>
                <w:sz w:val="20"/>
                <w:szCs w:val="20"/>
              </w:rPr>
              <w:t>122</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Solanum nigrum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T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Cosmop.</w:t>
            </w:r>
          </w:p>
        </w:tc>
      </w:tr>
      <w:tr w:rsidR="005200F9" w:rsidRPr="005200F9"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rPr>
            </w:pPr>
            <w:r w:rsidRPr="005200F9">
              <w:rPr>
                <w:rFonts w:ascii="Calibri" w:eastAsia="Times New Roman" w:hAnsi="Calibri" w:cs="Times New Roman"/>
                <w:color w:val="000000"/>
                <w:sz w:val="20"/>
                <w:szCs w:val="20"/>
              </w:rPr>
              <w:t>123</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Solidago canadensis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Avv.</w:t>
            </w:r>
          </w:p>
        </w:tc>
      </w:tr>
      <w:tr w:rsidR="005200F9" w:rsidRPr="005200F9"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rPr>
            </w:pPr>
            <w:r w:rsidRPr="005200F9">
              <w:rPr>
                <w:rFonts w:ascii="Calibri" w:eastAsia="Times New Roman" w:hAnsi="Calibri" w:cs="Times New Roman"/>
                <w:color w:val="000000"/>
                <w:sz w:val="20"/>
                <w:szCs w:val="20"/>
              </w:rPr>
              <w:t>124</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Solidago virgaurea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Circumbor.</w:t>
            </w:r>
          </w:p>
        </w:tc>
      </w:tr>
      <w:tr w:rsidR="005200F9" w:rsidRPr="005200F9"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rPr>
            </w:pPr>
            <w:r w:rsidRPr="005200F9">
              <w:rPr>
                <w:rFonts w:ascii="Calibri" w:eastAsia="Times New Roman" w:hAnsi="Calibri" w:cs="Times New Roman"/>
                <w:color w:val="000000"/>
                <w:sz w:val="20"/>
                <w:szCs w:val="20"/>
              </w:rPr>
              <w:t>125</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Sonchus oleraceus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T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Eurasiat.</w:t>
            </w:r>
          </w:p>
        </w:tc>
      </w:tr>
      <w:tr w:rsidR="005200F9" w:rsidRPr="005200F9"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rPr>
            </w:pPr>
            <w:r w:rsidRPr="005200F9">
              <w:rPr>
                <w:rFonts w:ascii="Calibri" w:eastAsia="Times New Roman" w:hAnsi="Calibri" w:cs="Times New Roman"/>
                <w:color w:val="000000"/>
                <w:sz w:val="20"/>
                <w:szCs w:val="20"/>
              </w:rPr>
              <w:t>126</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Sorghum halepense (L.) Pers.</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G Rhiz</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Termocosmop.</w:t>
            </w:r>
          </w:p>
        </w:tc>
      </w:tr>
      <w:tr w:rsidR="005200F9" w:rsidRPr="005200F9"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rPr>
            </w:pPr>
            <w:r w:rsidRPr="005200F9">
              <w:rPr>
                <w:rFonts w:ascii="Calibri" w:eastAsia="Times New Roman" w:hAnsi="Calibri" w:cs="Times New Roman"/>
                <w:color w:val="000000"/>
                <w:sz w:val="20"/>
                <w:szCs w:val="20"/>
              </w:rPr>
              <w:t>127</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Tamus communis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G Rad</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Eurimedit.</w:t>
            </w:r>
          </w:p>
        </w:tc>
      </w:tr>
      <w:tr w:rsidR="005200F9" w:rsidRPr="005200F9"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rPr>
            </w:pPr>
            <w:r w:rsidRPr="005200F9">
              <w:rPr>
                <w:rFonts w:ascii="Calibri" w:eastAsia="Times New Roman" w:hAnsi="Calibri" w:cs="Times New Roman"/>
                <w:color w:val="000000"/>
                <w:sz w:val="20"/>
                <w:szCs w:val="20"/>
              </w:rPr>
              <w:t>128</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Taraxacum officinale Weber</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H Ros</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Circumbor.</w:t>
            </w:r>
          </w:p>
        </w:tc>
      </w:tr>
      <w:tr w:rsidR="005200F9" w:rsidRPr="005200F9"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rPr>
            </w:pPr>
            <w:r w:rsidRPr="005200F9">
              <w:rPr>
                <w:rFonts w:ascii="Calibri" w:eastAsia="Times New Roman" w:hAnsi="Calibri" w:cs="Times New Roman"/>
                <w:color w:val="000000"/>
                <w:sz w:val="20"/>
                <w:szCs w:val="20"/>
              </w:rPr>
              <w:t>129</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Torilis japonica (Houtt.) DC.</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T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Paleotrop.</w:t>
            </w:r>
          </w:p>
        </w:tc>
      </w:tr>
      <w:tr w:rsidR="005200F9" w:rsidRPr="005200F9"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rPr>
            </w:pPr>
            <w:r w:rsidRPr="005200F9">
              <w:rPr>
                <w:rFonts w:ascii="Calibri" w:eastAsia="Times New Roman" w:hAnsi="Calibri" w:cs="Times New Roman"/>
                <w:color w:val="000000"/>
                <w:sz w:val="20"/>
                <w:szCs w:val="20"/>
              </w:rPr>
              <w:t>130</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Trifolium campestre Schreber</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T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Paleotemp.</w:t>
            </w:r>
          </w:p>
        </w:tc>
      </w:tr>
      <w:tr w:rsidR="005200F9" w:rsidRPr="005200F9"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rPr>
            </w:pPr>
            <w:r w:rsidRPr="005200F9">
              <w:rPr>
                <w:rFonts w:ascii="Calibri" w:eastAsia="Times New Roman" w:hAnsi="Calibri" w:cs="Times New Roman"/>
                <w:color w:val="000000"/>
                <w:sz w:val="20"/>
                <w:szCs w:val="20"/>
              </w:rPr>
              <w:t>131</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Trifolium hybridum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H Caesp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Medit.Atl.(Euri)</w:t>
            </w:r>
          </w:p>
        </w:tc>
      </w:tr>
      <w:tr w:rsidR="005200F9" w:rsidRPr="005200F9"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rPr>
            </w:pPr>
            <w:r w:rsidRPr="005200F9">
              <w:rPr>
                <w:rFonts w:ascii="Calibri" w:eastAsia="Times New Roman" w:hAnsi="Calibri" w:cs="Times New Roman"/>
                <w:color w:val="000000"/>
                <w:sz w:val="20"/>
                <w:szCs w:val="20"/>
              </w:rPr>
              <w:t>132</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Ulmus minor Miller</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P Caesp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Europ.-Cauc.</w:t>
            </w:r>
          </w:p>
        </w:tc>
      </w:tr>
      <w:tr w:rsidR="005200F9" w:rsidRPr="005200F9"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rPr>
            </w:pPr>
            <w:r w:rsidRPr="005200F9">
              <w:rPr>
                <w:rFonts w:ascii="Calibri" w:eastAsia="Times New Roman" w:hAnsi="Calibri" w:cs="Times New Roman"/>
                <w:color w:val="000000"/>
                <w:sz w:val="20"/>
                <w:szCs w:val="20"/>
              </w:rPr>
              <w:t>133</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 xml:space="preserve">Ulmus pumila </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P Caesp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asia orient</w:t>
            </w:r>
          </w:p>
        </w:tc>
      </w:tr>
      <w:tr w:rsidR="005200F9" w:rsidRPr="005200F9"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rPr>
            </w:pPr>
            <w:r w:rsidRPr="005200F9">
              <w:rPr>
                <w:rFonts w:ascii="Calibri" w:eastAsia="Times New Roman" w:hAnsi="Calibri" w:cs="Times New Roman"/>
                <w:color w:val="000000"/>
                <w:sz w:val="20"/>
                <w:szCs w:val="20"/>
              </w:rPr>
              <w:t>134</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Urtica dioica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Subcosmop.</w:t>
            </w:r>
          </w:p>
        </w:tc>
      </w:tr>
      <w:tr w:rsidR="005200F9" w:rsidRPr="005200F9"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rPr>
            </w:pPr>
            <w:r w:rsidRPr="005200F9">
              <w:rPr>
                <w:rFonts w:ascii="Calibri" w:eastAsia="Times New Roman" w:hAnsi="Calibri" w:cs="Times New Roman"/>
                <w:color w:val="000000"/>
                <w:sz w:val="20"/>
                <w:szCs w:val="20"/>
              </w:rPr>
              <w:t>135</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Verbena officinalis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H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Paleotemp.</w:t>
            </w:r>
          </w:p>
        </w:tc>
      </w:tr>
      <w:tr w:rsidR="005200F9" w:rsidRPr="005200F9"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rPr>
            </w:pPr>
            <w:r w:rsidRPr="005200F9">
              <w:rPr>
                <w:rFonts w:ascii="Calibri" w:eastAsia="Times New Roman" w:hAnsi="Calibri" w:cs="Times New Roman"/>
                <w:color w:val="000000"/>
                <w:sz w:val="20"/>
                <w:szCs w:val="20"/>
              </w:rPr>
              <w:t>136</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Veronica beccabunga L.</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H Rept</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Eurasiat.</w:t>
            </w:r>
          </w:p>
        </w:tc>
      </w:tr>
      <w:tr w:rsidR="005200F9" w:rsidRPr="005200F9" w:rsidTr="0088407E">
        <w:trPr>
          <w:trHeight w:val="318"/>
        </w:trPr>
        <w:tc>
          <w:tcPr>
            <w:tcW w:w="582" w:type="dxa"/>
            <w:tcBorders>
              <w:top w:val="nil"/>
              <w:left w:val="single" w:sz="8" w:space="0" w:color="808080"/>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rPr>
            </w:pPr>
            <w:r w:rsidRPr="005200F9">
              <w:rPr>
                <w:rFonts w:ascii="Calibri" w:eastAsia="Times New Roman" w:hAnsi="Calibri" w:cs="Times New Roman"/>
                <w:color w:val="000000"/>
                <w:sz w:val="20"/>
                <w:szCs w:val="20"/>
              </w:rPr>
              <w:t>137</w:t>
            </w:r>
          </w:p>
        </w:tc>
        <w:tc>
          <w:tcPr>
            <w:tcW w:w="4111"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Xanthium italicum Moretti</w:t>
            </w:r>
          </w:p>
        </w:tc>
        <w:tc>
          <w:tcPr>
            <w:tcW w:w="2126"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T Scap</w:t>
            </w:r>
          </w:p>
        </w:tc>
        <w:tc>
          <w:tcPr>
            <w:tcW w:w="3118" w:type="dxa"/>
            <w:gridSpan w:val="2"/>
            <w:tcBorders>
              <w:top w:val="nil"/>
              <w:left w:val="nil"/>
              <w:bottom w:val="single" w:sz="8" w:space="0" w:color="808080"/>
              <w:right w:val="single" w:sz="8" w:space="0" w:color="808080"/>
            </w:tcBorders>
            <w:shd w:val="clear" w:color="auto" w:fill="auto"/>
            <w:vAlign w:val="bottom"/>
            <w:hideMark/>
          </w:tcPr>
          <w:p w:rsidR="005200F9" w:rsidRPr="005200F9" w:rsidRDefault="005200F9" w:rsidP="005200F9">
            <w:pPr>
              <w:spacing w:after="0" w:line="240" w:lineRule="auto"/>
              <w:jc w:val="both"/>
              <w:rPr>
                <w:rFonts w:ascii="Calibri" w:eastAsia="Times New Roman" w:hAnsi="Calibri" w:cs="Times New Roman"/>
                <w:color w:val="000000"/>
                <w:sz w:val="20"/>
                <w:szCs w:val="20"/>
                <w:lang w:val="fr-FR"/>
              </w:rPr>
            </w:pPr>
            <w:r w:rsidRPr="005200F9">
              <w:rPr>
                <w:rFonts w:ascii="Calibri" w:eastAsia="Times New Roman" w:hAnsi="Calibri" w:cs="Times New Roman"/>
                <w:color w:val="000000"/>
                <w:sz w:val="20"/>
                <w:szCs w:val="20"/>
                <w:lang w:val="fr-FR"/>
              </w:rPr>
              <w:t>S-Europ.</w:t>
            </w:r>
          </w:p>
        </w:tc>
      </w:tr>
    </w:tbl>
    <w:p w:rsidR="00E77492" w:rsidRDefault="00E77492" w:rsidP="004921A7"/>
    <w:p w:rsidR="003955B5" w:rsidRDefault="003955B5">
      <w:r>
        <w:br w:type="page"/>
      </w:r>
    </w:p>
    <w:p w:rsidR="003955B5" w:rsidRPr="002A4E3E" w:rsidRDefault="003955B5" w:rsidP="003955B5">
      <w:pPr>
        <w:pStyle w:val="Titolo1"/>
        <w:numPr>
          <w:ilvl w:val="0"/>
          <w:numId w:val="24"/>
        </w:numPr>
      </w:pPr>
      <w:bookmarkStart w:id="12" w:name="_Toc280966970"/>
      <w:r w:rsidRPr="002A4E3E">
        <w:lastRenderedPageBreak/>
        <w:t xml:space="preserve">Allegato </w:t>
      </w:r>
      <w:r w:rsidR="005D4A9C">
        <w:t>3</w:t>
      </w:r>
      <w:r w:rsidRPr="002A4E3E">
        <w:t xml:space="preserve">: </w:t>
      </w:r>
      <w:r w:rsidR="005D4A9C">
        <w:t>Localizzazione campionamenti gps</w:t>
      </w:r>
      <w:bookmarkEnd w:id="12"/>
    </w:p>
    <w:p w:rsidR="00AA55B6" w:rsidRDefault="00AA55B6" w:rsidP="00AA55B6">
      <w:pPr>
        <w:tabs>
          <w:tab w:val="left" w:pos="2160"/>
        </w:tabs>
        <w:spacing w:line="312" w:lineRule="auto"/>
        <w:ind w:left="180" w:right="22"/>
        <w:jc w:val="both"/>
        <w:rPr>
          <w:rFonts w:ascii="Calibri" w:hAnsi="Calibri" w:cs="Tahoma"/>
        </w:rPr>
      </w:pPr>
    </w:p>
    <w:p w:rsidR="00AA55B6" w:rsidRDefault="00AA55B6" w:rsidP="00AA55B6">
      <w:pPr>
        <w:tabs>
          <w:tab w:val="left" w:pos="2160"/>
        </w:tabs>
        <w:spacing w:line="312" w:lineRule="auto"/>
        <w:ind w:left="180" w:right="22"/>
        <w:jc w:val="both"/>
        <w:rPr>
          <w:rFonts w:ascii="Calibri" w:hAnsi="Calibri" w:cs="Tahoma"/>
        </w:rPr>
      </w:pPr>
      <w:r>
        <w:rPr>
          <w:rFonts w:ascii="Calibri" w:hAnsi="Calibri" w:cs="Tahoma"/>
        </w:rPr>
        <w:t>Per la localizzazione dei punti di rilievo botanico vedi tavola 3, “Carta dei rilievi”.</w:t>
      </w:r>
    </w:p>
    <w:p w:rsidR="00155E58" w:rsidRPr="00155E58" w:rsidRDefault="00155E58" w:rsidP="00AA55B6">
      <w:pPr>
        <w:tabs>
          <w:tab w:val="left" w:pos="2160"/>
        </w:tabs>
        <w:spacing w:line="312" w:lineRule="auto"/>
        <w:ind w:left="180" w:right="22"/>
        <w:jc w:val="both"/>
        <w:rPr>
          <w:rFonts w:ascii="Calibri" w:hAnsi="Calibri" w:cs="Tahoma"/>
          <w:sz w:val="16"/>
          <w:szCs w:val="16"/>
        </w:rPr>
      </w:pPr>
    </w:p>
    <w:tbl>
      <w:tblPr>
        <w:tblW w:w="9640" w:type="dxa"/>
        <w:tblInd w:w="55" w:type="dxa"/>
        <w:tblCellMar>
          <w:left w:w="70" w:type="dxa"/>
          <w:right w:w="70" w:type="dxa"/>
        </w:tblCellMar>
        <w:tblLook w:val="04A0"/>
      </w:tblPr>
      <w:tblGrid>
        <w:gridCol w:w="445"/>
        <w:gridCol w:w="4251"/>
        <w:gridCol w:w="596"/>
        <w:gridCol w:w="597"/>
        <w:gridCol w:w="662"/>
        <w:gridCol w:w="636"/>
        <w:gridCol w:w="597"/>
        <w:gridCol w:w="662"/>
        <w:gridCol w:w="597"/>
        <w:gridCol w:w="597"/>
      </w:tblGrid>
      <w:tr w:rsidR="00155E58" w:rsidRPr="00155E58" w:rsidTr="00155E58">
        <w:trPr>
          <w:trHeight w:val="319"/>
        </w:trPr>
        <w:tc>
          <w:tcPr>
            <w:tcW w:w="445" w:type="dxa"/>
            <w:tcBorders>
              <w:top w:val="single" w:sz="8" w:space="0" w:color="auto"/>
              <w:left w:val="single" w:sz="8" w:space="0" w:color="auto"/>
              <w:bottom w:val="single" w:sz="8" w:space="0" w:color="auto"/>
              <w:right w:val="single" w:sz="8" w:space="0" w:color="auto"/>
            </w:tcBorders>
            <w:shd w:val="clear" w:color="auto" w:fill="92D050"/>
            <w:vAlign w:val="bottom"/>
            <w:hideMark/>
          </w:tcPr>
          <w:p w:rsidR="00155E58" w:rsidRPr="00155E58" w:rsidRDefault="00155E58" w:rsidP="00155E58">
            <w:pPr>
              <w:spacing w:after="0" w:line="240" w:lineRule="auto"/>
              <w:jc w:val="both"/>
              <w:rPr>
                <w:rFonts w:ascii="Calibri" w:eastAsia="Times New Roman" w:hAnsi="Calibri" w:cs="Times New Roman"/>
                <w:b/>
                <w:bCs/>
                <w:color w:val="000000"/>
              </w:rPr>
            </w:pPr>
            <w:r w:rsidRPr="00155E58">
              <w:rPr>
                <w:rFonts w:ascii="Calibri" w:eastAsia="Times New Roman" w:hAnsi="Calibri" w:cs="Times New Roman"/>
                <w:b/>
                <w:bCs/>
                <w:color w:val="000000"/>
              </w:rPr>
              <w:t>ID</w:t>
            </w:r>
          </w:p>
        </w:tc>
        <w:tc>
          <w:tcPr>
            <w:tcW w:w="4251"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55E58">
            <w:pPr>
              <w:spacing w:after="0" w:line="240" w:lineRule="auto"/>
              <w:jc w:val="both"/>
              <w:rPr>
                <w:rFonts w:ascii="Calibri" w:eastAsia="Times New Roman" w:hAnsi="Calibri" w:cs="Times New Roman"/>
                <w:b/>
                <w:bCs/>
                <w:color w:val="000000"/>
              </w:rPr>
            </w:pPr>
            <w:r w:rsidRPr="00155E58">
              <w:rPr>
                <w:rFonts w:ascii="Calibri" w:eastAsia="Times New Roman" w:hAnsi="Calibri" w:cs="Times New Roman"/>
                <w:b/>
                <w:bCs/>
                <w:color w:val="000000"/>
              </w:rPr>
              <w:t>Specie</w:t>
            </w:r>
          </w:p>
        </w:tc>
        <w:tc>
          <w:tcPr>
            <w:tcW w:w="596"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55E58">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lang w:val="en-GB"/>
              </w:rPr>
              <w:t>ST 1</w:t>
            </w:r>
            <w:r w:rsidRPr="00155E58">
              <w:rPr>
                <w:rFonts w:ascii="Calibri" w:eastAsia="Times New Roman" w:hAnsi="Calibri" w:cs="Times New Roman"/>
                <w:b/>
                <w:bCs/>
                <w:color w:val="000000"/>
                <w:lang w:val="en-GB"/>
              </w:rPr>
              <w:t xml:space="preserve"> </w:t>
            </w:r>
          </w:p>
        </w:tc>
        <w:tc>
          <w:tcPr>
            <w:tcW w:w="597"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55E58">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lang w:val="en-GB"/>
              </w:rPr>
              <w:t>ST 2</w:t>
            </w:r>
          </w:p>
        </w:tc>
        <w:tc>
          <w:tcPr>
            <w:tcW w:w="662"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55E58">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lang w:val="en-GB"/>
              </w:rPr>
              <w:t>ST 2b</w:t>
            </w:r>
          </w:p>
        </w:tc>
        <w:tc>
          <w:tcPr>
            <w:tcW w:w="636"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55E58">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lang w:val="en-GB"/>
              </w:rPr>
              <w:t>ST 2c</w:t>
            </w:r>
          </w:p>
        </w:tc>
        <w:tc>
          <w:tcPr>
            <w:tcW w:w="597"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55E58">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lang w:val="en-GB"/>
              </w:rPr>
              <w:t>ST 3</w:t>
            </w:r>
            <w:r w:rsidRPr="00155E58">
              <w:rPr>
                <w:rFonts w:ascii="Calibri" w:eastAsia="Times New Roman" w:hAnsi="Calibri" w:cs="Times New Roman"/>
                <w:b/>
                <w:bCs/>
                <w:color w:val="000000"/>
                <w:lang w:val="en-GB"/>
              </w:rPr>
              <w:t xml:space="preserve"> </w:t>
            </w:r>
          </w:p>
        </w:tc>
        <w:tc>
          <w:tcPr>
            <w:tcW w:w="662"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55E58">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lang w:val="en-GB"/>
              </w:rPr>
              <w:t>ST 3b</w:t>
            </w:r>
          </w:p>
        </w:tc>
        <w:tc>
          <w:tcPr>
            <w:tcW w:w="597"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55E58">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lang w:val="en-GB"/>
              </w:rPr>
              <w:t>ST 4</w:t>
            </w:r>
          </w:p>
        </w:tc>
        <w:tc>
          <w:tcPr>
            <w:tcW w:w="597"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55E58">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lang w:val="en-GB"/>
              </w:rPr>
              <w:t>ST 5</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en-GB"/>
              </w:rPr>
              <w:t>Abutilon theophrasti Medicus</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2</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Acer campestre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3</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Acer negundo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4</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Acer platanoides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5</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Achillea millefolium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6</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Agrimonia eupatoria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7</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Agropyron caninum (L.) Beauv.</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8</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en-GB"/>
              </w:rPr>
              <w:t>Agropyron repens (L.) Beauv.</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9</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Agrostis stolonifera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10</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Ailanthus altissima (Miller) Swingle</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11</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Alliaria petiolata (Bieb.) Cavara et Grande</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12</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Allium vineale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13</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Althaea cannabina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14</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Ambrosia artemisiifolia</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15</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Amorpha fruticosa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16</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Aristolochia clematitis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17</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de-DE"/>
              </w:rPr>
              <w:t>Arrhenatherum elatius (L.) Presl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18</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Artemisia campestris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19</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Artemisia vulgaris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20</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Arum italicum Miller</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21</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Aster amellus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22</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Bidens tripartita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23</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fr-FR"/>
              </w:rPr>
              <w:t>Bulboschoenus maritimus (L.) Palla</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24</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lang w:val="en-US"/>
              </w:rPr>
            </w:pPr>
            <w:r w:rsidRPr="00155E58">
              <w:rPr>
                <w:rFonts w:ascii="Calibri" w:eastAsia="Times New Roman" w:hAnsi="Calibri" w:cs="Times New Roman"/>
                <w:color w:val="000000"/>
                <w:sz w:val="20"/>
                <w:szCs w:val="20"/>
                <w:lang w:val="fr-FR"/>
              </w:rPr>
              <w:t>Calamagrostis pseudophragmites (Haller F.) Koeler</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25</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Calystegia sepium (L.) R.Br.</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26</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Celtis australis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27</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Centaurea deusta Ten.</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28</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fr-FR"/>
              </w:rPr>
              <w:t>Cercis siliquastrum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29</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en-GB"/>
              </w:rPr>
              <w:t>Chenopodium album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30</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Chondrilla juncea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31</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Cichorium intybus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32</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Clematis vitalba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33</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Conyza canadensis (L.) Cronq.</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34</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Cornus sanguinea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35</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fr-FR"/>
              </w:rPr>
              <w:t>Crataegus monogyna Jacq.</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63EF3">
        <w:trPr>
          <w:trHeight w:val="319"/>
        </w:trPr>
        <w:tc>
          <w:tcPr>
            <w:tcW w:w="445" w:type="dxa"/>
            <w:tcBorders>
              <w:top w:val="single" w:sz="8" w:space="0" w:color="auto"/>
              <w:left w:val="single" w:sz="8" w:space="0" w:color="auto"/>
              <w:bottom w:val="single" w:sz="8" w:space="0" w:color="auto"/>
              <w:right w:val="single" w:sz="8" w:space="0" w:color="auto"/>
            </w:tcBorders>
            <w:shd w:val="clear" w:color="auto" w:fill="92D050"/>
            <w:vAlign w:val="bottom"/>
            <w:hideMark/>
          </w:tcPr>
          <w:p w:rsidR="00155E58" w:rsidRPr="00155E58" w:rsidRDefault="00155E58" w:rsidP="00163EF3">
            <w:pPr>
              <w:spacing w:after="0" w:line="240" w:lineRule="auto"/>
              <w:jc w:val="both"/>
              <w:rPr>
                <w:rFonts w:ascii="Calibri" w:eastAsia="Times New Roman" w:hAnsi="Calibri" w:cs="Times New Roman"/>
                <w:b/>
                <w:bCs/>
                <w:color w:val="000000"/>
              </w:rPr>
            </w:pPr>
            <w:r w:rsidRPr="00155E58">
              <w:rPr>
                <w:rFonts w:ascii="Calibri" w:eastAsia="Times New Roman" w:hAnsi="Calibri" w:cs="Times New Roman"/>
                <w:b/>
                <w:bCs/>
                <w:color w:val="000000"/>
              </w:rPr>
              <w:lastRenderedPageBreak/>
              <w:t>ID</w:t>
            </w:r>
          </w:p>
        </w:tc>
        <w:tc>
          <w:tcPr>
            <w:tcW w:w="4251"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63EF3">
            <w:pPr>
              <w:spacing w:after="0" w:line="240" w:lineRule="auto"/>
              <w:jc w:val="both"/>
              <w:rPr>
                <w:rFonts w:ascii="Calibri" w:eastAsia="Times New Roman" w:hAnsi="Calibri" w:cs="Times New Roman"/>
                <w:b/>
                <w:bCs/>
                <w:color w:val="000000"/>
              </w:rPr>
            </w:pPr>
            <w:r w:rsidRPr="00155E58">
              <w:rPr>
                <w:rFonts w:ascii="Calibri" w:eastAsia="Times New Roman" w:hAnsi="Calibri" w:cs="Times New Roman"/>
                <w:b/>
                <w:bCs/>
                <w:color w:val="000000"/>
              </w:rPr>
              <w:t>Specie</w:t>
            </w:r>
          </w:p>
        </w:tc>
        <w:tc>
          <w:tcPr>
            <w:tcW w:w="596"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63EF3">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lang w:val="en-GB"/>
              </w:rPr>
              <w:t>ST 1</w:t>
            </w:r>
            <w:r w:rsidRPr="00155E58">
              <w:rPr>
                <w:rFonts w:ascii="Calibri" w:eastAsia="Times New Roman" w:hAnsi="Calibri" w:cs="Times New Roman"/>
                <w:b/>
                <w:bCs/>
                <w:color w:val="000000"/>
                <w:lang w:val="en-GB"/>
              </w:rPr>
              <w:t xml:space="preserve"> </w:t>
            </w:r>
          </w:p>
        </w:tc>
        <w:tc>
          <w:tcPr>
            <w:tcW w:w="597"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63EF3">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lang w:val="en-GB"/>
              </w:rPr>
              <w:t>ST 2</w:t>
            </w:r>
          </w:p>
        </w:tc>
        <w:tc>
          <w:tcPr>
            <w:tcW w:w="662"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63EF3">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lang w:val="en-GB"/>
              </w:rPr>
              <w:t>ST 2b</w:t>
            </w:r>
          </w:p>
        </w:tc>
        <w:tc>
          <w:tcPr>
            <w:tcW w:w="636"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63EF3">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lang w:val="en-GB"/>
              </w:rPr>
              <w:t>ST 2c</w:t>
            </w:r>
          </w:p>
        </w:tc>
        <w:tc>
          <w:tcPr>
            <w:tcW w:w="597"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63EF3">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lang w:val="en-GB"/>
              </w:rPr>
              <w:t>ST 3</w:t>
            </w:r>
            <w:r w:rsidRPr="00155E58">
              <w:rPr>
                <w:rFonts w:ascii="Calibri" w:eastAsia="Times New Roman" w:hAnsi="Calibri" w:cs="Times New Roman"/>
                <w:b/>
                <w:bCs/>
                <w:color w:val="000000"/>
                <w:lang w:val="en-GB"/>
              </w:rPr>
              <w:t xml:space="preserve"> </w:t>
            </w:r>
          </w:p>
        </w:tc>
        <w:tc>
          <w:tcPr>
            <w:tcW w:w="662"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63EF3">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lang w:val="en-GB"/>
              </w:rPr>
              <w:t>ST 3b</w:t>
            </w:r>
          </w:p>
        </w:tc>
        <w:tc>
          <w:tcPr>
            <w:tcW w:w="597"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63EF3">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lang w:val="en-GB"/>
              </w:rPr>
              <w:t>ST 4</w:t>
            </w:r>
          </w:p>
        </w:tc>
        <w:tc>
          <w:tcPr>
            <w:tcW w:w="597"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63EF3">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lang w:val="en-GB"/>
              </w:rPr>
              <w:t>ST 5</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36</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Cuscuta europaea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37</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Cynodon dactylon (L.) Pers.</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38</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Cyperus fuscus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39</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Cyperus strigosus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40</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Dactylis glomerata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41</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fr-FR"/>
              </w:rPr>
              <w:t>Daucus carota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42</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Dipsacus fullonum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43</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Echinochloa crus-galli (L.) Beauv.</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44</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Equisetum ramosissimum Desf.</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45</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Erigeron annuus (L.) Pers.</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46</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Euonymus europaeus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47</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Euphorbia cyparissias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48</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Fallopia convolvulus (L.) Holub</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49</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Filipendula vulgaris Moench</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50</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Fraxinus ornus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51</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de-DE"/>
              </w:rPr>
              <w:t>Fraxinus oxycarpa Bieb.</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52</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de-DE"/>
              </w:rPr>
              <w:t>Galium verum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53</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de-DE"/>
              </w:rPr>
              <w:t>Geum urbanum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54</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en-GB"/>
              </w:rPr>
              <w:t>Hedera helix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55</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en-GB"/>
              </w:rPr>
              <w:t>Helianthus rigidus (Cass.) Desf.</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56</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en-GB"/>
              </w:rPr>
              <w:t>Holoschoenus australis (L.) Rchb.</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57</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fr-FR"/>
              </w:rPr>
              <w:t xml:space="preserve">Humulus lupulus, L. </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58</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en-GB"/>
              </w:rPr>
              <w:t>Hypericum perforatum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59</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fr-FR"/>
              </w:rPr>
              <w:t xml:space="preserve">Juglans nigra L </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60</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Juglans regia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61</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en-GB"/>
              </w:rPr>
              <w:t>Juncus articulatus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62</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en-GB"/>
              </w:rPr>
              <w:t>Juncus bufonius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63</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de-DE"/>
              </w:rPr>
              <w:t>Juncus inflexus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64</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en-GB"/>
              </w:rPr>
              <w:t>Lamium maculatum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65</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fr-FR"/>
              </w:rPr>
              <w:t>Ligustrum japonicum</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66</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fr-FR"/>
              </w:rPr>
              <w:t>Linaria vulgaris Miller</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67</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Lolium multiflorum Lam.</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68</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en-GB"/>
              </w:rPr>
              <w:t>Lotus corniculatus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69</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Lycopersicon esculentum Miller</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70</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fr-FR"/>
              </w:rPr>
              <w:t>Lycopus exaltatus L. Fil.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71</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Lysimachia vulgaris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72</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Lythrum salicaria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73</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Malus domestica Borkh.</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74</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Matricaria chamomilla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75</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Medicago lupulina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76</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Medicago sativa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63EF3">
        <w:trPr>
          <w:trHeight w:val="319"/>
        </w:trPr>
        <w:tc>
          <w:tcPr>
            <w:tcW w:w="445" w:type="dxa"/>
            <w:tcBorders>
              <w:top w:val="single" w:sz="8" w:space="0" w:color="auto"/>
              <w:left w:val="single" w:sz="8" w:space="0" w:color="auto"/>
              <w:bottom w:val="single" w:sz="8" w:space="0" w:color="auto"/>
              <w:right w:val="single" w:sz="8" w:space="0" w:color="auto"/>
            </w:tcBorders>
            <w:shd w:val="clear" w:color="auto" w:fill="92D050"/>
            <w:vAlign w:val="bottom"/>
            <w:hideMark/>
          </w:tcPr>
          <w:p w:rsidR="00155E58" w:rsidRPr="00155E58" w:rsidRDefault="00155E58" w:rsidP="00163EF3">
            <w:pPr>
              <w:spacing w:after="0" w:line="240" w:lineRule="auto"/>
              <w:jc w:val="both"/>
              <w:rPr>
                <w:rFonts w:ascii="Calibri" w:eastAsia="Times New Roman" w:hAnsi="Calibri" w:cs="Times New Roman"/>
                <w:b/>
                <w:bCs/>
                <w:color w:val="000000"/>
              </w:rPr>
            </w:pPr>
            <w:r w:rsidRPr="00155E58">
              <w:rPr>
                <w:rFonts w:ascii="Calibri" w:eastAsia="Times New Roman" w:hAnsi="Calibri" w:cs="Times New Roman"/>
                <w:b/>
                <w:bCs/>
                <w:color w:val="000000"/>
              </w:rPr>
              <w:lastRenderedPageBreak/>
              <w:t>ID</w:t>
            </w:r>
          </w:p>
        </w:tc>
        <w:tc>
          <w:tcPr>
            <w:tcW w:w="4251"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63EF3">
            <w:pPr>
              <w:spacing w:after="0" w:line="240" w:lineRule="auto"/>
              <w:jc w:val="both"/>
              <w:rPr>
                <w:rFonts w:ascii="Calibri" w:eastAsia="Times New Roman" w:hAnsi="Calibri" w:cs="Times New Roman"/>
                <w:b/>
                <w:bCs/>
                <w:color w:val="000000"/>
              </w:rPr>
            </w:pPr>
            <w:r w:rsidRPr="00155E58">
              <w:rPr>
                <w:rFonts w:ascii="Calibri" w:eastAsia="Times New Roman" w:hAnsi="Calibri" w:cs="Times New Roman"/>
                <w:b/>
                <w:bCs/>
                <w:color w:val="000000"/>
              </w:rPr>
              <w:t>Specie</w:t>
            </w:r>
          </w:p>
        </w:tc>
        <w:tc>
          <w:tcPr>
            <w:tcW w:w="596"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63EF3">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lang w:val="en-GB"/>
              </w:rPr>
              <w:t>ST 1</w:t>
            </w:r>
            <w:r w:rsidRPr="00155E58">
              <w:rPr>
                <w:rFonts w:ascii="Calibri" w:eastAsia="Times New Roman" w:hAnsi="Calibri" w:cs="Times New Roman"/>
                <w:b/>
                <w:bCs/>
                <w:color w:val="000000"/>
                <w:lang w:val="en-GB"/>
              </w:rPr>
              <w:t xml:space="preserve"> </w:t>
            </w:r>
          </w:p>
        </w:tc>
        <w:tc>
          <w:tcPr>
            <w:tcW w:w="597"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63EF3">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lang w:val="en-GB"/>
              </w:rPr>
              <w:t>ST 2</w:t>
            </w:r>
          </w:p>
        </w:tc>
        <w:tc>
          <w:tcPr>
            <w:tcW w:w="662"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63EF3">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lang w:val="en-GB"/>
              </w:rPr>
              <w:t>ST 2b</w:t>
            </w:r>
          </w:p>
        </w:tc>
        <w:tc>
          <w:tcPr>
            <w:tcW w:w="636"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63EF3">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lang w:val="en-GB"/>
              </w:rPr>
              <w:t>ST 2c</w:t>
            </w:r>
          </w:p>
        </w:tc>
        <w:tc>
          <w:tcPr>
            <w:tcW w:w="597"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63EF3">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lang w:val="en-GB"/>
              </w:rPr>
              <w:t>ST 3</w:t>
            </w:r>
            <w:r w:rsidRPr="00155E58">
              <w:rPr>
                <w:rFonts w:ascii="Calibri" w:eastAsia="Times New Roman" w:hAnsi="Calibri" w:cs="Times New Roman"/>
                <w:b/>
                <w:bCs/>
                <w:color w:val="000000"/>
                <w:lang w:val="en-GB"/>
              </w:rPr>
              <w:t xml:space="preserve"> </w:t>
            </w:r>
          </w:p>
        </w:tc>
        <w:tc>
          <w:tcPr>
            <w:tcW w:w="662"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63EF3">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lang w:val="en-GB"/>
              </w:rPr>
              <w:t>ST 3b</w:t>
            </w:r>
          </w:p>
        </w:tc>
        <w:tc>
          <w:tcPr>
            <w:tcW w:w="597"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63EF3">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lang w:val="en-GB"/>
              </w:rPr>
              <w:t>ST 4</w:t>
            </w:r>
          </w:p>
        </w:tc>
        <w:tc>
          <w:tcPr>
            <w:tcW w:w="597"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63EF3">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lang w:val="en-GB"/>
              </w:rPr>
              <w:t>ST 5</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77</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en-GB"/>
              </w:rPr>
              <w:t>Melilotus alba Medicus</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78</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en-GB"/>
              </w:rPr>
              <w:t>Melilotus officinalis (L.) Pallas</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79</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en-GB"/>
              </w:rPr>
              <w:t>Mentha aquatica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80</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Mentha spicata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81</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en-GB"/>
              </w:rPr>
              <w:t>Morus alba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82</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Nasturtium officinale R.Br.</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83</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Oenothera biennis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84</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Parietaria officinalis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85</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fr-FR"/>
              </w:rPr>
              <w:t>Parthenocissus quinquefolia (L.) Planchon</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86</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Petrorhagia prolifera (L.) Ball et Heyw.</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87</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fr-FR"/>
              </w:rPr>
              <w:t>Phragmites australis (Cav.) Trin.</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88</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en-GB"/>
              </w:rPr>
              <w:t>Physalis alkekengi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89</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Phytolacca americana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90</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Pirus pyraster Burgsd.</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91</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Plantago indica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92</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Plantago lanceolata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93</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en-GB"/>
              </w:rPr>
              <w:t>Plantago major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94</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Platanus hybrida Brot.</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95</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Polygonum lapathifolium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96</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Polygonum persicaria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97</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fr-FR"/>
              </w:rPr>
              <w:t>Populus alba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98</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en-GB"/>
              </w:rPr>
              <w:t>Populus nigra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99</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fr-FR"/>
              </w:rPr>
              <w:t>Potamogeton natans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100</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fr-FR"/>
              </w:rPr>
              <w:t>Potentilla reptans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101</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fr-FR"/>
              </w:rPr>
              <w:t>Prunus avium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102</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fr-FR"/>
              </w:rPr>
              <w:t>Prunus cerasifera Ehrh.</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103</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de-DE"/>
              </w:rPr>
              <w:t>Prunus spinosa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104</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Pulicaria dysenterica (L.) Bernh.</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105</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 xml:space="preserve">Quercus dalechampii Ten. </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106</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fr-FR"/>
              </w:rPr>
              <w:t>Quercus robur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107</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Robinia pseudoacacia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108</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de-DE"/>
              </w:rPr>
              <w:t>Rorippa sylvestris (L.) Besser</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109</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Rosa canina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110</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en-GB"/>
              </w:rPr>
              <w:t>Rubus caesius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111</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Salix alba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112</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Salix purpurea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113</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fr-FR"/>
              </w:rPr>
              <w:t>Sambucus ebulus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114</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fr-FR"/>
              </w:rPr>
              <w:t>Sambucus nigra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115</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Saponaria officinalis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116</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Schoenoplectus tabernaemontani (Gmelin) Palla</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117</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Sedum acre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63EF3">
        <w:trPr>
          <w:trHeight w:val="319"/>
        </w:trPr>
        <w:tc>
          <w:tcPr>
            <w:tcW w:w="445" w:type="dxa"/>
            <w:tcBorders>
              <w:top w:val="single" w:sz="8" w:space="0" w:color="auto"/>
              <w:left w:val="single" w:sz="8" w:space="0" w:color="auto"/>
              <w:bottom w:val="single" w:sz="8" w:space="0" w:color="auto"/>
              <w:right w:val="single" w:sz="8" w:space="0" w:color="auto"/>
            </w:tcBorders>
            <w:shd w:val="clear" w:color="auto" w:fill="92D050"/>
            <w:vAlign w:val="bottom"/>
            <w:hideMark/>
          </w:tcPr>
          <w:p w:rsidR="00155E58" w:rsidRPr="00155E58" w:rsidRDefault="00155E58" w:rsidP="00163EF3">
            <w:pPr>
              <w:spacing w:after="0" w:line="240" w:lineRule="auto"/>
              <w:jc w:val="both"/>
              <w:rPr>
                <w:rFonts w:ascii="Calibri" w:eastAsia="Times New Roman" w:hAnsi="Calibri" w:cs="Times New Roman"/>
                <w:b/>
                <w:bCs/>
                <w:color w:val="000000"/>
              </w:rPr>
            </w:pPr>
            <w:r w:rsidRPr="00155E58">
              <w:rPr>
                <w:rFonts w:ascii="Calibri" w:eastAsia="Times New Roman" w:hAnsi="Calibri" w:cs="Times New Roman"/>
                <w:b/>
                <w:bCs/>
                <w:color w:val="000000"/>
              </w:rPr>
              <w:lastRenderedPageBreak/>
              <w:t>ID</w:t>
            </w:r>
          </w:p>
        </w:tc>
        <w:tc>
          <w:tcPr>
            <w:tcW w:w="4251"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63EF3">
            <w:pPr>
              <w:spacing w:after="0" w:line="240" w:lineRule="auto"/>
              <w:jc w:val="both"/>
              <w:rPr>
                <w:rFonts w:ascii="Calibri" w:eastAsia="Times New Roman" w:hAnsi="Calibri" w:cs="Times New Roman"/>
                <w:b/>
                <w:bCs/>
                <w:color w:val="000000"/>
              </w:rPr>
            </w:pPr>
            <w:r w:rsidRPr="00155E58">
              <w:rPr>
                <w:rFonts w:ascii="Calibri" w:eastAsia="Times New Roman" w:hAnsi="Calibri" w:cs="Times New Roman"/>
                <w:b/>
                <w:bCs/>
                <w:color w:val="000000"/>
              </w:rPr>
              <w:t>Specie</w:t>
            </w:r>
          </w:p>
        </w:tc>
        <w:tc>
          <w:tcPr>
            <w:tcW w:w="596"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63EF3">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lang w:val="en-GB"/>
              </w:rPr>
              <w:t>ST 1</w:t>
            </w:r>
            <w:r w:rsidRPr="00155E58">
              <w:rPr>
                <w:rFonts w:ascii="Calibri" w:eastAsia="Times New Roman" w:hAnsi="Calibri" w:cs="Times New Roman"/>
                <w:b/>
                <w:bCs/>
                <w:color w:val="000000"/>
                <w:lang w:val="en-GB"/>
              </w:rPr>
              <w:t xml:space="preserve"> </w:t>
            </w:r>
          </w:p>
        </w:tc>
        <w:tc>
          <w:tcPr>
            <w:tcW w:w="597"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63EF3">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lang w:val="en-GB"/>
              </w:rPr>
              <w:t>ST 2</w:t>
            </w:r>
          </w:p>
        </w:tc>
        <w:tc>
          <w:tcPr>
            <w:tcW w:w="662"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63EF3">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lang w:val="en-GB"/>
              </w:rPr>
              <w:t>ST 2b</w:t>
            </w:r>
          </w:p>
        </w:tc>
        <w:tc>
          <w:tcPr>
            <w:tcW w:w="636"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63EF3">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lang w:val="en-GB"/>
              </w:rPr>
              <w:t>ST 2c</w:t>
            </w:r>
          </w:p>
        </w:tc>
        <w:tc>
          <w:tcPr>
            <w:tcW w:w="597"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63EF3">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lang w:val="en-GB"/>
              </w:rPr>
              <w:t>ST 3</w:t>
            </w:r>
            <w:r w:rsidRPr="00155E58">
              <w:rPr>
                <w:rFonts w:ascii="Calibri" w:eastAsia="Times New Roman" w:hAnsi="Calibri" w:cs="Times New Roman"/>
                <w:b/>
                <w:bCs/>
                <w:color w:val="000000"/>
                <w:lang w:val="en-GB"/>
              </w:rPr>
              <w:t xml:space="preserve"> </w:t>
            </w:r>
          </w:p>
        </w:tc>
        <w:tc>
          <w:tcPr>
            <w:tcW w:w="662"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63EF3">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lang w:val="en-GB"/>
              </w:rPr>
              <w:t>ST 3b</w:t>
            </w:r>
          </w:p>
        </w:tc>
        <w:tc>
          <w:tcPr>
            <w:tcW w:w="597"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63EF3">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lang w:val="en-GB"/>
              </w:rPr>
              <w:t>ST 4</w:t>
            </w:r>
          </w:p>
        </w:tc>
        <w:tc>
          <w:tcPr>
            <w:tcW w:w="597" w:type="dxa"/>
            <w:tcBorders>
              <w:top w:val="single" w:sz="8" w:space="0" w:color="auto"/>
              <w:left w:val="nil"/>
              <w:bottom w:val="single" w:sz="8" w:space="0" w:color="auto"/>
              <w:right w:val="single" w:sz="8" w:space="0" w:color="auto"/>
            </w:tcBorders>
            <w:shd w:val="clear" w:color="auto" w:fill="92D050"/>
            <w:vAlign w:val="bottom"/>
            <w:hideMark/>
          </w:tcPr>
          <w:p w:rsidR="00155E58" w:rsidRPr="00155E58" w:rsidRDefault="00155E58" w:rsidP="00163EF3">
            <w:pPr>
              <w:spacing w:after="0" w:line="240" w:lineRule="auto"/>
              <w:jc w:val="both"/>
              <w:rPr>
                <w:rFonts w:ascii="Calibri" w:eastAsia="Times New Roman" w:hAnsi="Calibri" w:cs="Times New Roman"/>
                <w:b/>
                <w:bCs/>
                <w:color w:val="000000"/>
              </w:rPr>
            </w:pPr>
            <w:r>
              <w:rPr>
                <w:rFonts w:ascii="Calibri" w:eastAsia="Times New Roman" w:hAnsi="Calibri" w:cs="Times New Roman"/>
                <w:b/>
                <w:bCs/>
                <w:color w:val="000000"/>
                <w:lang w:val="en-GB"/>
              </w:rPr>
              <w:t>ST 5</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118</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Setaria viridis (L.) Beauv.</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119</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Silene alba (Miller) Krause</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120</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Silene dioica (L.) Clairv.</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121</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Silene vulgaris (Moench) Garcke</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122</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de-DE"/>
              </w:rPr>
              <w:t>Solanum nigrum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123</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Solidago canadensis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124</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Solidago virgaurea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125</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Sonchus oleraceus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126</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fr-FR"/>
              </w:rPr>
              <w:t>Sorghum halepense (L.) Pers.</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127</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fr-FR"/>
              </w:rPr>
              <w:t>Tamus communis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128</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en-GB"/>
              </w:rPr>
              <w:t>Taraxacum officinale Weber</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129</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fr-FR"/>
              </w:rPr>
              <w:t>Torilis japonica (Houtt.) DC.</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130</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lang w:val="de-DE"/>
              </w:rPr>
              <w:t>Trifolium campestre Schreber</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131</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Trifolium hybridum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fr-FR"/>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132</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Ulmus minor Miller</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133</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 xml:space="preserve">Ulmus pumila </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134</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Urtica dioica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135</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Verbena officinalis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en-GB"/>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136</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Veronica beccabunga L.</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lang w:val="de-DE"/>
              </w:rPr>
              <w:t>.</w:t>
            </w:r>
          </w:p>
        </w:tc>
      </w:tr>
      <w:tr w:rsidR="00155E58" w:rsidRPr="00155E58" w:rsidTr="00155E58">
        <w:trPr>
          <w:trHeight w:val="319"/>
        </w:trPr>
        <w:tc>
          <w:tcPr>
            <w:tcW w:w="445" w:type="dxa"/>
            <w:tcBorders>
              <w:top w:val="nil"/>
              <w:left w:val="single" w:sz="8" w:space="0" w:color="808080"/>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0"/>
              </w:rPr>
              <w:t>137</w:t>
            </w:r>
          </w:p>
        </w:tc>
        <w:tc>
          <w:tcPr>
            <w:tcW w:w="4251"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both"/>
              <w:rPr>
                <w:rFonts w:ascii="Calibri" w:eastAsia="Times New Roman" w:hAnsi="Calibri" w:cs="Times New Roman"/>
                <w:color w:val="000000"/>
                <w:sz w:val="20"/>
                <w:szCs w:val="20"/>
              </w:rPr>
            </w:pPr>
            <w:r w:rsidRPr="00155E58">
              <w:rPr>
                <w:rFonts w:ascii="Calibri" w:eastAsia="Times New Roman" w:hAnsi="Calibri" w:cs="Times New Roman"/>
                <w:color w:val="000000"/>
                <w:sz w:val="20"/>
                <w:szCs w:val="24"/>
              </w:rPr>
              <w:t>Xanthium italicum Moretti</w:t>
            </w:r>
          </w:p>
        </w:tc>
        <w:tc>
          <w:tcPr>
            <w:tcW w:w="59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36"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662"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c>
          <w:tcPr>
            <w:tcW w:w="597" w:type="dxa"/>
            <w:tcBorders>
              <w:top w:val="nil"/>
              <w:left w:val="nil"/>
              <w:bottom w:val="single" w:sz="8" w:space="0" w:color="808080"/>
              <w:right w:val="single" w:sz="8" w:space="0" w:color="808080"/>
            </w:tcBorders>
            <w:shd w:val="clear" w:color="auto" w:fill="auto"/>
            <w:vAlign w:val="bottom"/>
            <w:hideMark/>
          </w:tcPr>
          <w:p w:rsidR="00155E58" w:rsidRPr="00155E58" w:rsidRDefault="00155E58" w:rsidP="00155E58">
            <w:pPr>
              <w:spacing w:after="0" w:line="240" w:lineRule="auto"/>
              <w:jc w:val="center"/>
              <w:rPr>
                <w:rFonts w:ascii="Calibri" w:eastAsia="Times New Roman" w:hAnsi="Calibri" w:cs="Times New Roman"/>
                <w:b/>
                <w:bCs/>
                <w:color w:val="000000"/>
                <w:sz w:val="24"/>
                <w:szCs w:val="24"/>
              </w:rPr>
            </w:pPr>
            <w:r w:rsidRPr="00155E58">
              <w:rPr>
                <w:rFonts w:ascii="Calibri" w:eastAsia="Times New Roman" w:hAnsi="Calibri" w:cs="Times New Roman"/>
                <w:b/>
                <w:bCs/>
                <w:color w:val="000000"/>
                <w:sz w:val="24"/>
                <w:szCs w:val="24"/>
              </w:rPr>
              <w:t>.</w:t>
            </w:r>
          </w:p>
        </w:tc>
      </w:tr>
    </w:tbl>
    <w:p w:rsidR="00BA1AC8" w:rsidRDefault="00BA1AC8" w:rsidP="004921A7"/>
    <w:p w:rsidR="00155E58" w:rsidRDefault="00155E58" w:rsidP="00155E58">
      <w:pPr>
        <w:tabs>
          <w:tab w:val="left" w:pos="2160"/>
        </w:tabs>
        <w:spacing w:line="312" w:lineRule="auto"/>
        <w:ind w:left="180" w:right="22"/>
        <w:jc w:val="both"/>
        <w:rPr>
          <w:rFonts w:ascii="Calibri" w:hAnsi="Calibri" w:cs="Tahoma"/>
          <w:b/>
        </w:rPr>
      </w:pPr>
      <w:r w:rsidRPr="00155E58">
        <w:rPr>
          <w:rFonts w:ascii="Calibri" w:hAnsi="Calibri" w:cs="Tahoma"/>
          <w:b/>
        </w:rPr>
        <w:t>Punto di rilievo</w:t>
      </w:r>
    </w:p>
    <w:p w:rsidR="00155E58" w:rsidRDefault="00155E58" w:rsidP="00155E58">
      <w:pPr>
        <w:tabs>
          <w:tab w:val="left" w:pos="2160"/>
        </w:tabs>
        <w:spacing w:line="312" w:lineRule="auto"/>
        <w:ind w:left="180" w:right="22"/>
        <w:jc w:val="both"/>
        <w:rPr>
          <w:rFonts w:ascii="Calibri" w:hAnsi="Calibri" w:cs="Tahoma"/>
        </w:rPr>
      </w:pPr>
      <w:r w:rsidRPr="00155E58">
        <w:rPr>
          <w:rFonts w:ascii="Calibri" w:hAnsi="Calibri" w:cs="Tahoma"/>
        </w:rPr>
        <w:t xml:space="preserve"> ST 1 Strada Rondinella - Vaglio </w:t>
      </w:r>
    </w:p>
    <w:p w:rsidR="00155E58" w:rsidRDefault="00155E58" w:rsidP="00155E58">
      <w:pPr>
        <w:tabs>
          <w:tab w:val="left" w:pos="2160"/>
        </w:tabs>
        <w:spacing w:line="312" w:lineRule="auto"/>
        <w:ind w:left="180" w:right="22"/>
        <w:jc w:val="both"/>
        <w:rPr>
          <w:rFonts w:ascii="Calibri" w:hAnsi="Calibri" w:cs="Tahoma"/>
        </w:rPr>
      </w:pPr>
      <w:r w:rsidRPr="00155E58">
        <w:rPr>
          <w:rFonts w:ascii="Calibri" w:hAnsi="Calibri" w:cs="Tahoma"/>
        </w:rPr>
        <w:t>ST 2 Argine di Via Sturla</w:t>
      </w:r>
    </w:p>
    <w:p w:rsidR="00155E58" w:rsidRDefault="00155E58" w:rsidP="00155E58">
      <w:pPr>
        <w:tabs>
          <w:tab w:val="left" w:pos="2160"/>
        </w:tabs>
        <w:spacing w:line="312" w:lineRule="auto"/>
        <w:ind w:left="180" w:right="22"/>
        <w:jc w:val="both"/>
        <w:rPr>
          <w:rFonts w:ascii="Calibri" w:hAnsi="Calibri" w:cs="Tahoma"/>
        </w:rPr>
      </w:pPr>
      <w:r w:rsidRPr="00155E58">
        <w:rPr>
          <w:rFonts w:ascii="Calibri" w:hAnsi="Calibri" w:cs="Tahoma"/>
        </w:rPr>
        <w:t xml:space="preserve">ST 3 Zona “Ranch” </w:t>
      </w:r>
    </w:p>
    <w:p w:rsidR="00155E58" w:rsidRDefault="00155E58" w:rsidP="00155E58">
      <w:pPr>
        <w:tabs>
          <w:tab w:val="left" w:pos="2160"/>
        </w:tabs>
        <w:spacing w:line="312" w:lineRule="auto"/>
        <w:ind w:left="180" w:right="22"/>
        <w:jc w:val="both"/>
        <w:rPr>
          <w:rFonts w:ascii="Calibri" w:hAnsi="Calibri" w:cs="Tahoma"/>
        </w:rPr>
      </w:pPr>
      <w:r w:rsidRPr="00155E58">
        <w:rPr>
          <w:rFonts w:ascii="Calibri" w:hAnsi="Calibri" w:cs="Tahoma"/>
        </w:rPr>
        <w:t xml:space="preserve">ST 4 Ponte Rosso </w:t>
      </w:r>
    </w:p>
    <w:p w:rsidR="00155E58" w:rsidRPr="00155E58" w:rsidRDefault="00155E58" w:rsidP="00155E58">
      <w:pPr>
        <w:tabs>
          <w:tab w:val="left" w:pos="2160"/>
        </w:tabs>
        <w:spacing w:line="312" w:lineRule="auto"/>
        <w:ind w:left="180" w:right="22"/>
        <w:jc w:val="both"/>
        <w:rPr>
          <w:rFonts w:ascii="Calibri" w:hAnsi="Calibri" w:cs="Tahoma"/>
        </w:rPr>
      </w:pPr>
      <w:r w:rsidRPr="00155E58">
        <w:rPr>
          <w:rFonts w:ascii="Calibri" w:hAnsi="Calibri" w:cs="Tahoma"/>
        </w:rPr>
        <w:t>ST 5 Ex cava di Oriolo</w:t>
      </w:r>
    </w:p>
    <w:p w:rsidR="00155E58" w:rsidRDefault="00155E58" w:rsidP="004921A7"/>
    <w:p w:rsidR="007953A6" w:rsidRDefault="007953A6">
      <w:r>
        <w:br w:type="page"/>
      </w:r>
    </w:p>
    <w:p w:rsidR="005D57A7" w:rsidRPr="002A4E3E" w:rsidRDefault="005D57A7" w:rsidP="005D57A7">
      <w:pPr>
        <w:pStyle w:val="Titolo1"/>
        <w:numPr>
          <w:ilvl w:val="0"/>
          <w:numId w:val="24"/>
        </w:numPr>
      </w:pPr>
      <w:bookmarkStart w:id="13" w:name="_Toc280966971"/>
      <w:r w:rsidRPr="002A4E3E">
        <w:lastRenderedPageBreak/>
        <w:t xml:space="preserve">Allegato </w:t>
      </w:r>
      <w:r>
        <w:t>4</w:t>
      </w:r>
      <w:r w:rsidRPr="002A4E3E">
        <w:t xml:space="preserve">: </w:t>
      </w:r>
      <w:r w:rsidRPr="005D57A7">
        <w:t>Banca dati cartografica</w:t>
      </w:r>
      <w:bookmarkEnd w:id="13"/>
    </w:p>
    <w:p w:rsidR="007953A6" w:rsidRDefault="007953A6" w:rsidP="004921A7"/>
    <w:p w:rsidR="007953A6" w:rsidRDefault="007953A6" w:rsidP="007953A6">
      <w:pPr>
        <w:spacing w:after="0" w:line="240" w:lineRule="auto"/>
        <w:jc w:val="both"/>
      </w:pPr>
      <w:r w:rsidRPr="007953A6">
        <w:t xml:space="preserve">La banca dati cartografica allegata al presente </w:t>
      </w:r>
      <w:r>
        <w:t>studio</w:t>
      </w:r>
      <w:r w:rsidRPr="007953A6">
        <w:t xml:space="preserve"> è costituita da tutti i livelli informativi che, in modi differenti, sono stati utilizzati durante la redazione e che sono elencati nella tabella di seguito riportata. </w:t>
      </w:r>
    </w:p>
    <w:p w:rsidR="007953A6" w:rsidRDefault="007953A6" w:rsidP="007953A6">
      <w:pPr>
        <w:spacing w:after="0" w:line="240" w:lineRule="auto"/>
        <w:jc w:val="both"/>
      </w:pPr>
      <w:r w:rsidRPr="007953A6">
        <w:t xml:space="preserve">Si tratta di dati acquisiti dal SIT della </w:t>
      </w:r>
      <w:r>
        <w:t>Regione Lombardia</w:t>
      </w:r>
      <w:r w:rsidRPr="007953A6">
        <w:t xml:space="preserve">, delle provincie o </w:t>
      </w:r>
      <w:r>
        <w:t xml:space="preserve">dal Comune di Voghera </w:t>
      </w:r>
      <w:r w:rsidRPr="007953A6">
        <w:t xml:space="preserve">(la maggior parte ottenuti su supporto informatico, solo alcuni in formato cartaceo e quindi acquisiti tramite digitalizzazione) o da altre fonti informative, eventualmente modificati e poi utilizzati per successive elaborazioni. </w:t>
      </w:r>
    </w:p>
    <w:p w:rsidR="007953A6" w:rsidRDefault="007953A6" w:rsidP="007953A6">
      <w:pPr>
        <w:spacing w:after="0" w:line="240" w:lineRule="auto"/>
        <w:jc w:val="both"/>
      </w:pPr>
      <w:r w:rsidRPr="007953A6">
        <w:t>Le basi topografiche di</w:t>
      </w:r>
      <w:r>
        <w:t xml:space="preserve"> appoggio sono costituite dal Volo fotogrammetrico comunale in scala 1:5.000.</w:t>
      </w:r>
    </w:p>
    <w:p w:rsidR="007953A6" w:rsidRDefault="007953A6" w:rsidP="007953A6">
      <w:pPr>
        <w:spacing w:after="0" w:line="240" w:lineRule="auto"/>
        <w:jc w:val="both"/>
      </w:pPr>
    </w:p>
    <w:p w:rsidR="007953A6" w:rsidRDefault="007953A6" w:rsidP="007953A6">
      <w:pPr>
        <w:spacing w:after="0" w:line="240" w:lineRule="auto"/>
        <w:jc w:val="both"/>
      </w:pPr>
      <w:r>
        <w:t>La rappresentazione delle cartografia dello studio è prevista su formato di stampa A0 verticale alla sxala di 1:11.000 al fine di inserire tutto il territorio comunale.</w:t>
      </w:r>
    </w:p>
    <w:p w:rsidR="007953A6" w:rsidRPr="007953A6" w:rsidRDefault="007953A6" w:rsidP="007953A6">
      <w:pPr>
        <w:spacing w:after="0" w:line="240" w:lineRule="auto"/>
        <w:jc w:val="both"/>
      </w:pPr>
    </w:p>
    <w:p w:rsidR="007953A6" w:rsidRDefault="007953A6" w:rsidP="007953A6">
      <w:pPr>
        <w:spacing w:after="0" w:line="240" w:lineRule="auto"/>
        <w:jc w:val="both"/>
      </w:pPr>
      <w:r w:rsidRPr="007953A6">
        <w:t>Viene di seguito fornito un riepilogo dei dati cartografici di base (o meta dati) contenuti nel sistema informativo del piano, indicando la fonte di raccolta del dato, l’indicatore richiesto alla medesima e il tematismo cartografico che ne è scaturito. Si sottolinea che buona parte dei dati del sistema informativo del piano, non sono costituiti da informazioni di base ma da elaborazioni successive dei dati qui elencati.</w:t>
      </w:r>
    </w:p>
    <w:p w:rsidR="007953A6" w:rsidRPr="007953A6" w:rsidRDefault="007953A6" w:rsidP="007953A6">
      <w:pPr>
        <w:spacing w:after="0" w:line="240" w:lineRule="auto"/>
        <w:jc w:val="both"/>
      </w:pPr>
    </w:p>
    <w:p w:rsidR="007953A6" w:rsidRDefault="007953A6" w:rsidP="007953A6">
      <w:pPr>
        <w:pStyle w:val="Pidipagina"/>
        <w:tabs>
          <w:tab w:val="clear" w:pos="4819"/>
          <w:tab w:val="clear" w:pos="9638"/>
        </w:tabs>
        <w:rPr>
          <w:rFonts w:ascii="Book Antiqua" w:hAnsi="Book Antiqua"/>
        </w:rPr>
      </w:pPr>
    </w:p>
    <w:tbl>
      <w:tblPr>
        <w:tblW w:w="9786" w:type="dxa"/>
        <w:jc w:val="center"/>
        <w:tblInd w:w="-529"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CellMar>
          <w:left w:w="70" w:type="dxa"/>
          <w:right w:w="70" w:type="dxa"/>
        </w:tblCellMar>
        <w:tblLook w:val="0000"/>
      </w:tblPr>
      <w:tblGrid>
        <w:gridCol w:w="1881"/>
        <w:gridCol w:w="2257"/>
        <w:gridCol w:w="2671"/>
        <w:gridCol w:w="2977"/>
      </w:tblGrid>
      <w:tr w:rsidR="008C7A2A" w:rsidTr="008C7A2A">
        <w:trPr>
          <w:cantSplit/>
          <w:tblHeader/>
          <w:jc w:val="center"/>
        </w:trPr>
        <w:tc>
          <w:tcPr>
            <w:tcW w:w="1881" w:type="dxa"/>
            <w:tcBorders>
              <w:top w:val="single" w:sz="12" w:space="0" w:color="808080"/>
              <w:left w:val="single" w:sz="12" w:space="0" w:color="808080"/>
              <w:bottom w:val="single" w:sz="12" w:space="0" w:color="808080"/>
              <w:right w:val="single" w:sz="12" w:space="0" w:color="808080"/>
            </w:tcBorders>
            <w:shd w:val="clear" w:color="auto" w:fill="D9D9D9"/>
            <w:vAlign w:val="center"/>
          </w:tcPr>
          <w:p w:rsidR="008C7A2A" w:rsidRPr="007953A6" w:rsidRDefault="008C7A2A" w:rsidP="007953A6">
            <w:pPr>
              <w:jc w:val="center"/>
              <w:rPr>
                <w:rFonts w:cs="Arial"/>
                <w:b/>
                <w:sz w:val="18"/>
                <w:szCs w:val="18"/>
              </w:rPr>
            </w:pPr>
            <w:r w:rsidRPr="007953A6">
              <w:rPr>
                <w:rFonts w:cs="Arial"/>
                <w:b/>
                <w:sz w:val="18"/>
                <w:szCs w:val="18"/>
              </w:rPr>
              <w:t>Tematismo</w:t>
            </w:r>
          </w:p>
        </w:tc>
        <w:tc>
          <w:tcPr>
            <w:tcW w:w="2257" w:type="dxa"/>
            <w:tcBorders>
              <w:top w:val="single" w:sz="12" w:space="0" w:color="808080"/>
              <w:left w:val="single" w:sz="12" w:space="0" w:color="808080"/>
              <w:bottom w:val="single" w:sz="12" w:space="0" w:color="808080"/>
              <w:right w:val="single" w:sz="12" w:space="0" w:color="808080"/>
            </w:tcBorders>
            <w:shd w:val="clear" w:color="auto" w:fill="D9D9D9"/>
          </w:tcPr>
          <w:p w:rsidR="008C7A2A" w:rsidRPr="007953A6" w:rsidRDefault="008C7A2A" w:rsidP="007953A6">
            <w:pPr>
              <w:jc w:val="center"/>
              <w:rPr>
                <w:rFonts w:cs="Arial"/>
                <w:b/>
                <w:sz w:val="18"/>
                <w:szCs w:val="18"/>
              </w:rPr>
            </w:pPr>
            <w:r>
              <w:rPr>
                <w:rFonts w:cs="Arial"/>
                <w:b/>
                <w:sz w:val="18"/>
                <w:szCs w:val="18"/>
              </w:rPr>
              <w:t xml:space="preserve">Nome </w:t>
            </w:r>
            <w:r w:rsidR="00197735">
              <w:rPr>
                <w:rFonts w:cs="Arial"/>
                <w:b/>
                <w:sz w:val="18"/>
                <w:szCs w:val="18"/>
              </w:rPr>
              <w:t>shape file</w:t>
            </w:r>
          </w:p>
        </w:tc>
        <w:tc>
          <w:tcPr>
            <w:tcW w:w="2671" w:type="dxa"/>
            <w:tcBorders>
              <w:top w:val="single" w:sz="12" w:space="0" w:color="808080"/>
              <w:left w:val="single" w:sz="12" w:space="0" w:color="808080"/>
              <w:bottom w:val="single" w:sz="12" w:space="0" w:color="808080"/>
              <w:right w:val="single" w:sz="12" w:space="0" w:color="808080"/>
            </w:tcBorders>
            <w:shd w:val="clear" w:color="auto" w:fill="D9D9D9"/>
            <w:vAlign w:val="center"/>
          </w:tcPr>
          <w:p w:rsidR="008C7A2A" w:rsidRPr="007953A6" w:rsidRDefault="008C7A2A" w:rsidP="007953A6">
            <w:pPr>
              <w:jc w:val="center"/>
              <w:rPr>
                <w:rFonts w:cs="Arial"/>
                <w:b/>
                <w:sz w:val="18"/>
                <w:szCs w:val="18"/>
              </w:rPr>
            </w:pPr>
            <w:r w:rsidRPr="007953A6">
              <w:rPr>
                <w:rFonts w:cs="Arial"/>
                <w:b/>
                <w:sz w:val="18"/>
                <w:szCs w:val="18"/>
              </w:rPr>
              <w:t>Indicatore</w:t>
            </w:r>
          </w:p>
        </w:tc>
        <w:tc>
          <w:tcPr>
            <w:tcW w:w="2977" w:type="dxa"/>
            <w:tcBorders>
              <w:top w:val="single" w:sz="12" w:space="0" w:color="808080"/>
              <w:left w:val="single" w:sz="12" w:space="0" w:color="808080"/>
              <w:bottom w:val="single" w:sz="12" w:space="0" w:color="808080"/>
              <w:right w:val="single" w:sz="12" w:space="0" w:color="808080"/>
            </w:tcBorders>
            <w:shd w:val="clear" w:color="auto" w:fill="D9D9D9"/>
            <w:vAlign w:val="center"/>
          </w:tcPr>
          <w:p w:rsidR="008C7A2A" w:rsidRPr="007953A6" w:rsidRDefault="008C7A2A" w:rsidP="007953A6">
            <w:pPr>
              <w:jc w:val="center"/>
              <w:rPr>
                <w:rFonts w:cs="Arial"/>
                <w:b/>
                <w:sz w:val="18"/>
                <w:szCs w:val="18"/>
              </w:rPr>
            </w:pPr>
            <w:r w:rsidRPr="007953A6">
              <w:rPr>
                <w:rFonts w:cs="Arial"/>
                <w:b/>
                <w:sz w:val="18"/>
                <w:szCs w:val="18"/>
              </w:rPr>
              <w:t>Fonte</w:t>
            </w:r>
          </w:p>
        </w:tc>
      </w:tr>
      <w:tr w:rsidR="008C7A2A" w:rsidTr="008A68C5">
        <w:trPr>
          <w:cantSplit/>
          <w:jc w:val="center"/>
        </w:trPr>
        <w:tc>
          <w:tcPr>
            <w:tcW w:w="1881" w:type="dxa"/>
            <w:tcBorders>
              <w:top w:val="single" w:sz="12" w:space="0" w:color="808080"/>
            </w:tcBorders>
            <w:vAlign w:val="center"/>
          </w:tcPr>
          <w:p w:rsidR="008C7A2A" w:rsidRPr="007953A6" w:rsidRDefault="008C7A2A" w:rsidP="008A68C5">
            <w:pPr>
              <w:spacing w:line="240" w:lineRule="auto"/>
              <w:ind w:left="4"/>
              <w:rPr>
                <w:rFonts w:cs="Arial"/>
                <w:sz w:val="18"/>
                <w:szCs w:val="18"/>
              </w:rPr>
            </w:pPr>
            <w:r w:rsidRPr="007953A6">
              <w:rPr>
                <w:rFonts w:cs="Arial"/>
                <w:sz w:val="18"/>
                <w:szCs w:val="18"/>
              </w:rPr>
              <w:t>Confini amministrativi</w:t>
            </w:r>
          </w:p>
        </w:tc>
        <w:tc>
          <w:tcPr>
            <w:tcW w:w="2257" w:type="dxa"/>
            <w:tcBorders>
              <w:top w:val="single" w:sz="12" w:space="0" w:color="808080"/>
            </w:tcBorders>
            <w:vAlign w:val="center"/>
          </w:tcPr>
          <w:p w:rsidR="008C7A2A" w:rsidRDefault="00197735" w:rsidP="008A68C5">
            <w:pPr>
              <w:spacing w:line="240" w:lineRule="auto"/>
              <w:rPr>
                <w:rFonts w:cs="Arial"/>
                <w:sz w:val="18"/>
                <w:szCs w:val="18"/>
              </w:rPr>
            </w:pPr>
            <w:r>
              <w:rPr>
                <w:rFonts w:cs="Arial"/>
                <w:sz w:val="18"/>
                <w:szCs w:val="18"/>
              </w:rPr>
              <w:t>area_plis_voghera</w:t>
            </w:r>
          </w:p>
          <w:p w:rsidR="00197735" w:rsidRPr="007953A6" w:rsidRDefault="00197735" w:rsidP="008A68C5">
            <w:pPr>
              <w:spacing w:line="240" w:lineRule="auto"/>
              <w:rPr>
                <w:rFonts w:cs="Arial"/>
                <w:sz w:val="18"/>
                <w:szCs w:val="18"/>
              </w:rPr>
            </w:pPr>
            <w:r>
              <w:rPr>
                <w:rFonts w:cs="Arial"/>
                <w:sz w:val="18"/>
                <w:szCs w:val="18"/>
              </w:rPr>
              <w:t>base_fotogrammetrica</w:t>
            </w:r>
          </w:p>
        </w:tc>
        <w:tc>
          <w:tcPr>
            <w:tcW w:w="2671" w:type="dxa"/>
            <w:tcBorders>
              <w:top w:val="single" w:sz="12" w:space="0" w:color="808080"/>
            </w:tcBorders>
            <w:vAlign w:val="center"/>
          </w:tcPr>
          <w:p w:rsidR="008C7A2A" w:rsidRDefault="008C7A2A" w:rsidP="008A68C5">
            <w:pPr>
              <w:spacing w:line="240" w:lineRule="auto"/>
              <w:rPr>
                <w:rFonts w:cs="Arial"/>
                <w:sz w:val="18"/>
                <w:szCs w:val="18"/>
              </w:rPr>
            </w:pPr>
            <w:r w:rsidRPr="007953A6">
              <w:rPr>
                <w:rFonts w:cs="Arial"/>
                <w:sz w:val="18"/>
                <w:szCs w:val="18"/>
              </w:rPr>
              <w:t>Confini comunali</w:t>
            </w:r>
          </w:p>
          <w:p w:rsidR="008C7A2A" w:rsidRDefault="008C7A2A" w:rsidP="008A68C5">
            <w:pPr>
              <w:spacing w:line="240" w:lineRule="auto"/>
              <w:rPr>
                <w:rFonts w:cs="Arial"/>
                <w:sz w:val="18"/>
                <w:szCs w:val="18"/>
              </w:rPr>
            </w:pPr>
            <w:r>
              <w:rPr>
                <w:rFonts w:cs="Arial"/>
                <w:sz w:val="18"/>
                <w:szCs w:val="18"/>
              </w:rPr>
              <w:t>Perimetro proposto PLIS nel PGT</w:t>
            </w:r>
          </w:p>
          <w:p w:rsidR="008C7A2A" w:rsidRPr="007953A6" w:rsidRDefault="008C7A2A" w:rsidP="008A68C5">
            <w:pPr>
              <w:spacing w:line="240" w:lineRule="auto"/>
              <w:rPr>
                <w:rFonts w:cs="Arial"/>
                <w:sz w:val="18"/>
                <w:szCs w:val="18"/>
              </w:rPr>
            </w:pPr>
            <w:r>
              <w:rPr>
                <w:rFonts w:cs="Arial"/>
                <w:sz w:val="18"/>
                <w:szCs w:val="18"/>
              </w:rPr>
              <w:t>Base fotogrammetrica</w:t>
            </w:r>
          </w:p>
        </w:tc>
        <w:tc>
          <w:tcPr>
            <w:tcW w:w="2977" w:type="dxa"/>
            <w:tcBorders>
              <w:top w:val="single" w:sz="12" w:space="0" w:color="808080"/>
            </w:tcBorders>
            <w:vAlign w:val="center"/>
          </w:tcPr>
          <w:p w:rsidR="008C7A2A" w:rsidRPr="007953A6" w:rsidRDefault="008C7A2A" w:rsidP="008A68C5">
            <w:pPr>
              <w:spacing w:line="240" w:lineRule="auto"/>
              <w:rPr>
                <w:rFonts w:cs="Arial"/>
                <w:sz w:val="18"/>
                <w:szCs w:val="18"/>
              </w:rPr>
            </w:pPr>
            <w:r>
              <w:rPr>
                <w:rFonts w:cs="Arial"/>
                <w:sz w:val="18"/>
                <w:szCs w:val="18"/>
              </w:rPr>
              <w:t>Comune di Voghera</w:t>
            </w:r>
          </w:p>
        </w:tc>
      </w:tr>
      <w:tr w:rsidR="008C7A2A" w:rsidRPr="008C7A2A" w:rsidTr="008A68C5">
        <w:trPr>
          <w:cantSplit/>
          <w:jc w:val="center"/>
        </w:trPr>
        <w:tc>
          <w:tcPr>
            <w:tcW w:w="1881" w:type="dxa"/>
            <w:vAlign w:val="center"/>
          </w:tcPr>
          <w:p w:rsidR="008C7A2A" w:rsidRPr="007953A6" w:rsidRDefault="008C7A2A" w:rsidP="008A68C5">
            <w:pPr>
              <w:spacing w:line="240" w:lineRule="auto"/>
              <w:ind w:left="4"/>
              <w:rPr>
                <w:rFonts w:cs="Arial"/>
                <w:sz w:val="18"/>
                <w:szCs w:val="18"/>
              </w:rPr>
            </w:pPr>
            <w:r w:rsidRPr="007953A6">
              <w:rPr>
                <w:rFonts w:cs="Arial"/>
                <w:sz w:val="18"/>
                <w:szCs w:val="18"/>
              </w:rPr>
              <w:t>Uso del suolo</w:t>
            </w:r>
          </w:p>
        </w:tc>
        <w:tc>
          <w:tcPr>
            <w:tcW w:w="2257" w:type="dxa"/>
            <w:vAlign w:val="center"/>
          </w:tcPr>
          <w:p w:rsidR="00197735" w:rsidRDefault="00197735" w:rsidP="008A68C5">
            <w:pPr>
              <w:spacing w:line="240" w:lineRule="auto"/>
              <w:rPr>
                <w:rFonts w:cs="Arial"/>
                <w:sz w:val="18"/>
                <w:szCs w:val="18"/>
              </w:rPr>
            </w:pPr>
          </w:p>
          <w:p w:rsidR="008C7A2A" w:rsidRDefault="00197735" w:rsidP="008A68C5">
            <w:pPr>
              <w:spacing w:line="240" w:lineRule="auto"/>
              <w:rPr>
                <w:rFonts w:cs="Arial"/>
                <w:sz w:val="18"/>
                <w:szCs w:val="18"/>
              </w:rPr>
            </w:pPr>
            <w:r>
              <w:rPr>
                <w:rFonts w:cs="Arial"/>
                <w:sz w:val="18"/>
                <w:szCs w:val="18"/>
              </w:rPr>
              <w:t>uso_suolo_plis_voghera</w:t>
            </w:r>
          </w:p>
          <w:p w:rsidR="00197735" w:rsidRDefault="00197735" w:rsidP="008A68C5">
            <w:pPr>
              <w:spacing w:line="240" w:lineRule="auto"/>
              <w:rPr>
                <w:rFonts w:cs="Arial"/>
                <w:sz w:val="18"/>
                <w:szCs w:val="18"/>
              </w:rPr>
            </w:pPr>
          </w:p>
        </w:tc>
        <w:tc>
          <w:tcPr>
            <w:tcW w:w="2671" w:type="dxa"/>
            <w:vAlign w:val="center"/>
          </w:tcPr>
          <w:p w:rsidR="008C7A2A" w:rsidRPr="007953A6" w:rsidRDefault="008C7A2A" w:rsidP="008A68C5">
            <w:pPr>
              <w:spacing w:line="240" w:lineRule="auto"/>
              <w:rPr>
                <w:rFonts w:cs="Arial"/>
                <w:sz w:val="18"/>
                <w:szCs w:val="18"/>
              </w:rPr>
            </w:pPr>
            <w:r>
              <w:rPr>
                <w:rFonts w:cs="Arial"/>
                <w:sz w:val="18"/>
                <w:szCs w:val="18"/>
              </w:rPr>
              <w:t>Area fluviale</w:t>
            </w:r>
          </w:p>
          <w:p w:rsidR="008C7A2A" w:rsidRPr="007953A6" w:rsidRDefault="008C7A2A" w:rsidP="008A68C5">
            <w:pPr>
              <w:spacing w:line="240" w:lineRule="auto"/>
              <w:rPr>
                <w:rFonts w:cs="Arial"/>
                <w:sz w:val="18"/>
                <w:szCs w:val="18"/>
              </w:rPr>
            </w:pPr>
            <w:r w:rsidRPr="007953A6">
              <w:rPr>
                <w:rFonts w:cs="Arial"/>
                <w:sz w:val="18"/>
                <w:szCs w:val="18"/>
              </w:rPr>
              <w:t>Aree agricole</w:t>
            </w:r>
          </w:p>
          <w:p w:rsidR="008C7A2A" w:rsidRPr="007953A6" w:rsidRDefault="008C7A2A" w:rsidP="008A68C5">
            <w:pPr>
              <w:spacing w:line="240" w:lineRule="auto"/>
              <w:rPr>
                <w:rFonts w:cs="Arial"/>
                <w:sz w:val="18"/>
                <w:szCs w:val="18"/>
              </w:rPr>
            </w:pPr>
            <w:r w:rsidRPr="007953A6">
              <w:rPr>
                <w:rFonts w:cs="Arial"/>
                <w:sz w:val="18"/>
                <w:szCs w:val="18"/>
              </w:rPr>
              <w:t>Aree boscate</w:t>
            </w:r>
          </w:p>
        </w:tc>
        <w:tc>
          <w:tcPr>
            <w:tcW w:w="2977" w:type="dxa"/>
            <w:vAlign w:val="center"/>
          </w:tcPr>
          <w:p w:rsidR="008C7A2A" w:rsidRDefault="008C7A2A" w:rsidP="008A68C5">
            <w:pPr>
              <w:spacing w:line="240" w:lineRule="auto"/>
              <w:rPr>
                <w:rFonts w:cs="Arial"/>
                <w:sz w:val="18"/>
                <w:szCs w:val="18"/>
              </w:rPr>
            </w:pPr>
            <w:r>
              <w:rPr>
                <w:rFonts w:cs="Arial"/>
                <w:sz w:val="18"/>
                <w:szCs w:val="18"/>
              </w:rPr>
              <w:t>Digitalizzazione propria</w:t>
            </w:r>
          </w:p>
          <w:p w:rsidR="008C7A2A" w:rsidRPr="007953A6" w:rsidRDefault="008C7A2A" w:rsidP="008A68C5">
            <w:pPr>
              <w:spacing w:line="240" w:lineRule="auto"/>
              <w:rPr>
                <w:rFonts w:cs="Arial"/>
                <w:sz w:val="18"/>
                <w:szCs w:val="18"/>
              </w:rPr>
            </w:pPr>
            <w:r w:rsidRPr="007953A6">
              <w:rPr>
                <w:rFonts w:cs="Arial"/>
                <w:sz w:val="18"/>
                <w:szCs w:val="18"/>
              </w:rPr>
              <w:t>Fotointerpretazione/Indagini di campagna</w:t>
            </w:r>
          </w:p>
        </w:tc>
      </w:tr>
      <w:tr w:rsidR="008C7A2A" w:rsidRPr="008C7A2A" w:rsidTr="008A68C5">
        <w:trPr>
          <w:cantSplit/>
          <w:jc w:val="center"/>
        </w:trPr>
        <w:tc>
          <w:tcPr>
            <w:tcW w:w="1881" w:type="dxa"/>
            <w:vAlign w:val="center"/>
          </w:tcPr>
          <w:p w:rsidR="008C7A2A" w:rsidRPr="007953A6" w:rsidRDefault="00BE3B0D" w:rsidP="008A68C5">
            <w:pPr>
              <w:spacing w:line="240" w:lineRule="auto"/>
              <w:rPr>
                <w:rFonts w:cs="Arial"/>
                <w:sz w:val="18"/>
                <w:szCs w:val="18"/>
              </w:rPr>
            </w:pPr>
            <w:r>
              <w:rPr>
                <w:rFonts w:cs="Arial"/>
                <w:sz w:val="18"/>
                <w:szCs w:val="18"/>
              </w:rPr>
              <w:t>Rilievi floristici</w:t>
            </w:r>
            <w:r w:rsidR="008C7A2A">
              <w:rPr>
                <w:rFonts w:cs="Arial"/>
                <w:sz w:val="18"/>
                <w:szCs w:val="18"/>
              </w:rPr>
              <w:t xml:space="preserve"> GPS</w:t>
            </w:r>
          </w:p>
        </w:tc>
        <w:tc>
          <w:tcPr>
            <w:tcW w:w="2257" w:type="dxa"/>
            <w:vAlign w:val="center"/>
          </w:tcPr>
          <w:p w:rsidR="008C7A2A" w:rsidRDefault="00197735" w:rsidP="008A68C5">
            <w:pPr>
              <w:spacing w:line="240" w:lineRule="auto"/>
              <w:rPr>
                <w:rFonts w:cs="Arial"/>
                <w:sz w:val="18"/>
                <w:szCs w:val="18"/>
              </w:rPr>
            </w:pPr>
            <w:r>
              <w:rPr>
                <w:rFonts w:cs="Arial"/>
                <w:sz w:val="18"/>
                <w:szCs w:val="18"/>
              </w:rPr>
              <w:t>punti_rilievo_gps</w:t>
            </w:r>
          </w:p>
        </w:tc>
        <w:tc>
          <w:tcPr>
            <w:tcW w:w="2671" w:type="dxa"/>
            <w:vAlign w:val="center"/>
          </w:tcPr>
          <w:p w:rsidR="008C7A2A" w:rsidRPr="007953A6" w:rsidRDefault="008C7A2A" w:rsidP="008A68C5">
            <w:pPr>
              <w:spacing w:line="240" w:lineRule="auto"/>
              <w:rPr>
                <w:rFonts w:cs="Arial"/>
                <w:sz w:val="18"/>
                <w:szCs w:val="18"/>
              </w:rPr>
            </w:pPr>
            <w:r>
              <w:rPr>
                <w:rFonts w:cs="Arial"/>
                <w:sz w:val="18"/>
                <w:szCs w:val="18"/>
              </w:rPr>
              <w:t>Stazioni di campionamento e rilievo flora vascolare</w:t>
            </w:r>
          </w:p>
        </w:tc>
        <w:tc>
          <w:tcPr>
            <w:tcW w:w="2977" w:type="dxa"/>
            <w:vAlign w:val="center"/>
          </w:tcPr>
          <w:p w:rsidR="008C7A2A" w:rsidRDefault="008C7A2A" w:rsidP="008A68C5">
            <w:pPr>
              <w:spacing w:line="240" w:lineRule="auto"/>
              <w:rPr>
                <w:rFonts w:cs="Arial"/>
                <w:sz w:val="18"/>
                <w:szCs w:val="18"/>
              </w:rPr>
            </w:pPr>
            <w:r>
              <w:rPr>
                <w:rFonts w:cs="Arial"/>
                <w:sz w:val="18"/>
                <w:szCs w:val="18"/>
              </w:rPr>
              <w:t>Acquisizione punto con GPS</w:t>
            </w:r>
          </w:p>
          <w:p w:rsidR="008C7A2A" w:rsidRPr="008C7A2A" w:rsidRDefault="008C7A2A" w:rsidP="008A68C5">
            <w:pPr>
              <w:spacing w:line="240" w:lineRule="auto"/>
              <w:rPr>
                <w:rFonts w:cs="Arial"/>
                <w:sz w:val="18"/>
                <w:szCs w:val="18"/>
              </w:rPr>
            </w:pPr>
          </w:p>
        </w:tc>
      </w:tr>
      <w:tr w:rsidR="008C7A2A" w:rsidRPr="008C7A2A" w:rsidTr="008A68C5">
        <w:trPr>
          <w:cantSplit/>
          <w:jc w:val="center"/>
        </w:trPr>
        <w:tc>
          <w:tcPr>
            <w:tcW w:w="1881" w:type="dxa"/>
            <w:vAlign w:val="center"/>
          </w:tcPr>
          <w:p w:rsidR="008C7A2A" w:rsidRPr="007953A6" w:rsidRDefault="00BE3B0D" w:rsidP="008A68C5">
            <w:pPr>
              <w:spacing w:line="240" w:lineRule="auto"/>
              <w:ind w:left="4"/>
              <w:rPr>
                <w:rFonts w:cs="Arial"/>
                <w:sz w:val="18"/>
                <w:szCs w:val="18"/>
              </w:rPr>
            </w:pPr>
            <w:r>
              <w:rPr>
                <w:rFonts w:cs="Arial"/>
                <w:sz w:val="18"/>
                <w:szCs w:val="18"/>
              </w:rPr>
              <w:t>R</w:t>
            </w:r>
            <w:r w:rsidR="008C7A2A">
              <w:rPr>
                <w:rFonts w:cs="Arial"/>
                <w:sz w:val="18"/>
                <w:szCs w:val="18"/>
              </w:rPr>
              <w:t>iliev</w:t>
            </w:r>
            <w:r>
              <w:rPr>
                <w:rFonts w:cs="Arial"/>
                <w:sz w:val="18"/>
                <w:szCs w:val="18"/>
              </w:rPr>
              <w:t>i</w:t>
            </w:r>
            <w:r w:rsidR="008C7A2A">
              <w:rPr>
                <w:rFonts w:cs="Arial"/>
                <w:sz w:val="18"/>
                <w:szCs w:val="18"/>
              </w:rPr>
              <w:t xml:space="preserve"> fotografici</w:t>
            </w:r>
          </w:p>
        </w:tc>
        <w:tc>
          <w:tcPr>
            <w:tcW w:w="2257" w:type="dxa"/>
            <w:vAlign w:val="center"/>
          </w:tcPr>
          <w:p w:rsidR="008C7A2A" w:rsidRDefault="00197735" w:rsidP="008A68C5">
            <w:pPr>
              <w:spacing w:line="240" w:lineRule="auto"/>
              <w:rPr>
                <w:rFonts w:cs="Arial"/>
                <w:sz w:val="18"/>
                <w:szCs w:val="18"/>
              </w:rPr>
            </w:pPr>
            <w:r>
              <w:rPr>
                <w:rFonts w:cs="Arial"/>
                <w:sz w:val="18"/>
                <w:szCs w:val="18"/>
              </w:rPr>
              <w:t>punti_riprese_foto</w:t>
            </w:r>
          </w:p>
        </w:tc>
        <w:tc>
          <w:tcPr>
            <w:tcW w:w="2671" w:type="dxa"/>
            <w:vAlign w:val="center"/>
          </w:tcPr>
          <w:p w:rsidR="008C7A2A" w:rsidRPr="007953A6" w:rsidRDefault="008C7A2A" w:rsidP="008A68C5">
            <w:pPr>
              <w:spacing w:line="240" w:lineRule="auto"/>
              <w:rPr>
                <w:rFonts w:cs="Arial"/>
                <w:sz w:val="18"/>
                <w:szCs w:val="18"/>
              </w:rPr>
            </w:pPr>
            <w:r>
              <w:rPr>
                <w:rFonts w:cs="Arial"/>
                <w:sz w:val="18"/>
                <w:szCs w:val="18"/>
              </w:rPr>
              <w:t>Ubicazione scatti fotografici dell’allegato 3</w:t>
            </w:r>
          </w:p>
        </w:tc>
        <w:tc>
          <w:tcPr>
            <w:tcW w:w="2977" w:type="dxa"/>
            <w:vAlign w:val="center"/>
          </w:tcPr>
          <w:p w:rsidR="008C7A2A" w:rsidRDefault="008C7A2A" w:rsidP="008A68C5">
            <w:pPr>
              <w:spacing w:line="240" w:lineRule="auto"/>
              <w:rPr>
                <w:rFonts w:cs="Arial"/>
                <w:sz w:val="18"/>
                <w:szCs w:val="18"/>
              </w:rPr>
            </w:pPr>
            <w:r>
              <w:rPr>
                <w:rFonts w:cs="Arial"/>
                <w:sz w:val="18"/>
                <w:szCs w:val="18"/>
              </w:rPr>
              <w:t>Digitalizzazione propria</w:t>
            </w:r>
          </w:p>
          <w:p w:rsidR="008C7A2A" w:rsidRPr="008C7A2A" w:rsidRDefault="008C7A2A" w:rsidP="008A68C5">
            <w:pPr>
              <w:spacing w:line="240" w:lineRule="auto"/>
              <w:rPr>
                <w:rFonts w:cs="Arial"/>
                <w:sz w:val="18"/>
                <w:szCs w:val="18"/>
              </w:rPr>
            </w:pPr>
          </w:p>
        </w:tc>
      </w:tr>
      <w:tr w:rsidR="008C7A2A" w:rsidTr="008A68C5">
        <w:trPr>
          <w:cantSplit/>
          <w:jc w:val="center"/>
        </w:trPr>
        <w:tc>
          <w:tcPr>
            <w:tcW w:w="1881" w:type="dxa"/>
            <w:vAlign w:val="center"/>
          </w:tcPr>
          <w:p w:rsidR="008C7A2A" w:rsidRPr="007953A6" w:rsidRDefault="007576B7" w:rsidP="008A68C5">
            <w:pPr>
              <w:spacing w:line="240" w:lineRule="auto"/>
              <w:rPr>
                <w:rFonts w:cs="Arial"/>
                <w:sz w:val="18"/>
                <w:szCs w:val="18"/>
              </w:rPr>
            </w:pPr>
            <w:r>
              <w:rPr>
                <w:rFonts w:cs="Arial"/>
                <w:sz w:val="18"/>
                <w:szCs w:val="18"/>
              </w:rPr>
              <w:t>Analisi territoriale</w:t>
            </w:r>
          </w:p>
        </w:tc>
        <w:tc>
          <w:tcPr>
            <w:tcW w:w="2257" w:type="dxa"/>
            <w:vAlign w:val="center"/>
          </w:tcPr>
          <w:p w:rsidR="008C7A2A" w:rsidRPr="007953A6" w:rsidRDefault="00197735" w:rsidP="008A68C5">
            <w:pPr>
              <w:spacing w:line="240" w:lineRule="auto"/>
              <w:rPr>
                <w:rFonts w:cs="Arial"/>
                <w:sz w:val="18"/>
                <w:szCs w:val="18"/>
              </w:rPr>
            </w:pPr>
            <w:r>
              <w:rPr>
                <w:rFonts w:cs="Arial"/>
                <w:sz w:val="18"/>
                <w:szCs w:val="18"/>
              </w:rPr>
              <w:t>ampliamenti_confine_plis</w:t>
            </w:r>
          </w:p>
        </w:tc>
        <w:tc>
          <w:tcPr>
            <w:tcW w:w="2671" w:type="dxa"/>
            <w:vAlign w:val="center"/>
          </w:tcPr>
          <w:p w:rsidR="008C7A2A" w:rsidRPr="007953A6" w:rsidRDefault="00197735" w:rsidP="008A68C5">
            <w:pPr>
              <w:spacing w:line="240" w:lineRule="auto"/>
              <w:rPr>
                <w:rFonts w:cs="Arial"/>
                <w:sz w:val="18"/>
                <w:szCs w:val="18"/>
              </w:rPr>
            </w:pPr>
            <w:r>
              <w:rPr>
                <w:rFonts w:cs="Arial"/>
                <w:sz w:val="18"/>
                <w:szCs w:val="18"/>
              </w:rPr>
              <w:t>Proposta di ampliamento del confine attuale definito nel PGT</w:t>
            </w:r>
          </w:p>
        </w:tc>
        <w:tc>
          <w:tcPr>
            <w:tcW w:w="2977" w:type="dxa"/>
            <w:vAlign w:val="center"/>
          </w:tcPr>
          <w:p w:rsidR="00197735" w:rsidRDefault="00197735" w:rsidP="008A68C5">
            <w:pPr>
              <w:spacing w:line="240" w:lineRule="auto"/>
              <w:rPr>
                <w:rFonts w:cs="Arial"/>
                <w:sz w:val="18"/>
                <w:szCs w:val="18"/>
              </w:rPr>
            </w:pPr>
            <w:r>
              <w:rPr>
                <w:rFonts w:cs="Arial"/>
                <w:sz w:val="18"/>
                <w:szCs w:val="18"/>
              </w:rPr>
              <w:t>Digitalizzazione propria</w:t>
            </w:r>
          </w:p>
          <w:p w:rsidR="008C7A2A" w:rsidRPr="007953A6" w:rsidRDefault="008C7A2A" w:rsidP="008A68C5">
            <w:pPr>
              <w:spacing w:line="240" w:lineRule="auto"/>
              <w:rPr>
                <w:rFonts w:cs="Arial"/>
                <w:sz w:val="18"/>
                <w:szCs w:val="18"/>
              </w:rPr>
            </w:pPr>
          </w:p>
        </w:tc>
      </w:tr>
      <w:tr w:rsidR="00BE3B0D" w:rsidTr="008A68C5">
        <w:trPr>
          <w:cantSplit/>
          <w:jc w:val="center"/>
        </w:trPr>
        <w:tc>
          <w:tcPr>
            <w:tcW w:w="1881" w:type="dxa"/>
            <w:vAlign w:val="center"/>
          </w:tcPr>
          <w:p w:rsidR="00BE3B0D" w:rsidRPr="007953A6" w:rsidRDefault="007576B7" w:rsidP="008A68C5">
            <w:pPr>
              <w:spacing w:line="240" w:lineRule="auto"/>
              <w:rPr>
                <w:rFonts w:cs="Arial"/>
                <w:sz w:val="18"/>
                <w:szCs w:val="18"/>
              </w:rPr>
            </w:pPr>
            <w:r>
              <w:rPr>
                <w:rFonts w:cs="Arial"/>
                <w:sz w:val="18"/>
                <w:szCs w:val="18"/>
              </w:rPr>
              <w:t>Analisi territoriale</w:t>
            </w:r>
          </w:p>
        </w:tc>
        <w:tc>
          <w:tcPr>
            <w:tcW w:w="2257" w:type="dxa"/>
            <w:vAlign w:val="center"/>
          </w:tcPr>
          <w:p w:rsidR="00BE3B0D" w:rsidRPr="007953A6" w:rsidRDefault="00BE3B0D" w:rsidP="008A68C5">
            <w:pPr>
              <w:spacing w:line="240" w:lineRule="auto"/>
              <w:rPr>
                <w:rFonts w:cs="Arial"/>
                <w:sz w:val="18"/>
                <w:szCs w:val="18"/>
              </w:rPr>
            </w:pPr>
            <w:r>
              <w:rPr>
                <w:rFonts w:cs="Arial"/>
                <w:sz w:val="18"/>
                <w:szCs w:val="18"/>
              </w:rPr>
              <w:t>riduzioni_confine_plis</w:t>
            </w:r>
          </w:p>
        </w:tc>
        <w:tc>
          <w:tcPr>
            <w:tcW w:w="2671" w:type="dxa"/>
            <w:vAlign w:val="center"/>
          </w:tcPr>
          <w:p w:rsidR="00BE3B0D" w:rsidRPr="007953A6" w:rsidRDefault="00BE3B0D" w:rsidP="008A68C5">
            <w:pPr>
              <w:spacing w:line="240" w:lineRule="auto"/>
              <w:rPr>
                <w:rFonts w:cs="Arial"/>
                <w:sz w:val="18"/>
                <w:szCs w:val="18"/>
              </w:rPr>
            </w:pPr>
            <w:r>
              <w:rPr>
                <w:rFonts w:cs="Arial"/>
                <w:sz w:val="18"/>
                <w:szCs w:val="18"/>
              </w:rPr>
              <w:t>Proposta di modifica e riduzione del confine attuale definito nel PGT</w:t>
            </w:r>
          </w:p>
        </w:tc>
        <w:tc>
          <w:tcPr>
            <w:tcW w:w="2977" w:type="dxa"/>
            <w:vAlign w:val="center"/>
          </w:tcPr>
          <w:p w:rsidR="00BE3B0D" w:rsidRDefault="00BE3B0D" w:rsidP="008A68C5">
            <w:pPr>
              <w:spacing w:line="240" w:lineRule="auto"/>
              <w:rPr>
                <w:rFonts w:cs="Arial"/>
                <w:sz w:val="18"/>
                <w:szCs w:val="18"/>
              </w:rPr>
            </w:pPr>
            <w:r>
              <w:rPr>
                <w:rFonts w:cs="Arial"/>
                <w:sz w:val="18"/>
                <w:szCs w:val="18"/>
              </w:rPr>
              <w:t>Digitalizzazione propria</w:t>
            </w:r>
          </w:p>
          <w:p w:rsidR="00BE3B0D" w:rsidRPr="007953A6" w:rsidRDefault="00BE3B0D" w:rsidP="008A68C5">
            <w:pPr>
              <w:spacing w:line="240" w:lineRule="auto"/>
              <w:rPr>
                <w:rFonts w:cs="Arial"/>
                <w:sz w:val="18"/>
                <w:szCs w:val="18"/>
                <w:highlight w:val="yellow"/>
              </w:rPr>
            </w:pPr>
          </w:p>
        </w:tc>
      </w:tr>
    </w:tbl>
    <w:p w:rsidR="007953A6" w:rsidRDefault="007953A6" w:rsidP="007953A6">
      <w:pPr>
        <w:rPr>
          <w:rFonts w:ascii="Book Antiqua" w:hAnsi="Book Antiqua"/>
        </w:rPr>
      </w:pPr>
    </w:p>
    <w:p w:rsidR="007953A6" w:rsidRDefault="007953A6" w:rsidP="004921A7"/>
    <w:p w:rsidR="0058290E" w:rsidRPr="00C545E0" w:rsidRDefault="0058290E" w:rsidP="004921A7"/>
    <w:sectPr w:rsidR="0058290E" w:rsidRPr="00C545E0" w:rsidSect="00C276D4">
      <w:pgSz w:w="11906" w:h="16838"/>
      <w:pgMar w:top="1417" w:right="1134"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2E19" w:rsidRDefault="00892E19" w:rsidP="00CA7151">
      <w:pPr>
        <w:spacing w:after="0" w:line="240" w:lineRule="auto"/>
      </w:pPr>
      <w:r>
        <w:separator/>
      </w:r>
    </w:p>
  </w:endnote>
  <w:endnote w:type="continuationSeparator" w:id="0">
    <w:p w:rsidR="00892E19" w:rsidRDefault="00892E19" w:rsidP="00CA71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DejaVu Sans">
    <w:altName w:val="Times New Roman"/>
    <w:charset w:val="00"/>
    <w:family w:val="swiss"/>
    <w:pitch w:val="variable"/>
    <w:sig w:usb0="00000000" w:usb1="D200FDFF" w:usb2="0A042029" w:usb3="00000000" w:csb0="800001FF" w:csb1="00000000"/>
  </w:font>
  <w:font w:name="Cambria">
    <w:panose1 w:val="02040503050406030204"/>
    <w:charset w:val="00"/>
    <w:family w:val="roman"/>
    <w:pitch w:val="variable"/>
    <w:sig w:usb0="A00002EF" w:usb1="4000004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unga">
    <w:panose1 w:val="00000400000000000000"/>
    <w:charset w:val="01"/>
    <w:family w:val="roman"/>
    <w:notTrueType/>
    <w:pitch w:val="variable"/>
    <w:sig w:usb0="00000000" w:usb1="00000000" w:usb2="00000000" w:usb3="00000000" w:csb0="00000000"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Book Antiqua">
    <w:panose1 w:val="02040602050305030304"/>
    <w:charset w:val="00"/>
    <w:family w:val="roman"/>
    <w:pitch w:val="variable"/>
    <w:sig w:usb0="00000287" w:usb1="00000000" w:usb2="00000000" w:usb3="00000000" w:csb0="0000009F" w:csb1="00000000"/>
  </w:font>
  <w:font w:name="Andale Sans UI">
    <w:altName w:val="Arial Unicode MS"/>
    <w:charset w:val="00"/>
    <w:family w:val="auto"/>
    <w:pitch w:val="variable"/>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2E19" w:rsidRDefault="00892E19" w:rsidP="00CA7151">
      <w:pPr>
        <w:spacing w:after="0" w:line="240" w:lineRule="auto"/>
      </w:pPr>
      <w:r>
        <w:separator/>
      </w:r>
    </w:p>
  </w:footnote>
  <w:footnote w:type="continuationSeparator" w:id="0">
    <w:p w:rsidR="00892E19" w:rsidRDefault="00892E19" w:rsidP="00CA715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69820E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F"/>
    <w:multiLevelType w:val="singleLevel"/>
    <w:tmpl w:val="0000000F"/>
    <w:name w:val="WW8Num90"/>
    <w:lvl w:ilvl="0">
      <w:start w:val="1"/>
      <w:numFmt w:val="bullet"/>
      <w:lvlText w:val=""/>
      <w:lvlJc w:val="left"/>
      <w:pPr>
        <w:tabs>
          <w:tab w:val="num" w:pos="0"/>
        </w:tabs>
        <w:ind w:left="720" w:hanging="360"/>
      </w:pPr>
      <w:rPr>
        <w:rFonts w:ascii="Wingdings" w:hAnsi="Wingdings"/>
      </w:rPr>
    </w:lvl>
  </w:abstractNum>
  <w:abstractNum w:abstractNumId="2">
    <w:nsid w:val="00000010"/>
    <w:multiLevelType w:val="singleLevel"/>
    <w:tmpl w:val="00000010"/>
    <w:name w:val="WW8Num23"/>
    <w:lvl w:ilvl="0">
      <w:start w:val="1"/>
      <w:numFmt w:val="bullet"/>
      <w:lvlText w:val=""/>
      <w:lvlJc w:val="left"/>
      <w:pPr>
        <w:tabs>
          <w:tab w:val="num" w:pos="0"/>
        </w:tabs>
        <w:ind w:left="720" w:hanging="360"/>
      </w:pPr>
      <w:rPr>
        <w:rFonts w:ascii="Wingdings" w:hAnsi="Wingdings"/>
      </w:rPr>
    </w:lvl>
  </w:abstractNum>
  <w:abstractNum w:abstractNumId="3">
    <w:nsid w:val="00000011"/>
    <w:multiLevelType w:val="singleLevel"/>
    <w:tmpl w:val="00000011"/>
    <w:name w:val="WW8Num57"/>
    <w:lvl w:ilvl="0">
      <w:start w:val="1"/>
      <w:numFmt w:val="bullet"/>
      <w:lvlText w:val="-"/>
      <w:lvlJc w:val="left"/>
      <w:pPr>
        <w:tabs>
          <w:tab w:val="num" w:pos="0"/>
        </w:tabs>
        <w:ind w:left="720" w:hanging="360"/>
      </w:pPr>
      <w:rPr>
        <w:rFonts w:ascii="Tahoma" w:hAnsi="Tahoma" w:cs="Tahoma"/>
      </w:rPr>
    </w:lvl>
  </w:abstractNum>
  <w:abstractNum w:abstractNumId="4">
    <w:nsid w:val="002F4B7A"/>
    <w:multiLevelType w:val="multilevel"/>
    <w:tmpl w:val="69820E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1961113"/>
    <w:multiLevelType w:val="hybridMultilevel"/>
    <w:tmpl w:val="581EEE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40260B7"/>
    <w:multiLevelType w:val="hybridMultilevel"/>
    <w:tmpl w:val="0ADCE2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C735AB1"/>
    <w:multiLevelType w:val="hybridMultilevel"/>
    <w:tmpl w:val="EC7E3496"/>
    <w:lvl w:ilvl="0" w:tplc="D51E88F4">
      <w:start w:val="1"/>
      <w:numFmt w:val="bullet"/>
      <w:lvlText w:val=""/>
      <w:lvlJc w:val="left"/>
      <w:pPr>
        <w:tabs>
          <w:tab w:val="num" w:pos="1065"/>
        </w:tabs>
        <w:ind w:left="878" w:firstLine="19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8">
    <w:nsid w:val="129F1590"/>
    <w:multiLevelType w:val="hybridMultilevel"/>
    <w:tmpl w:val="EBA256DE"/>
    <w:lvl w:ilvl="0" w:tplc="E90E4FA4">
      <w:start w:val="1"/>
      <w:numFmt w:val="bullet"/>
      <w:lvlText w:val="•"/>
      <w:lvlJc w:val="left"/>
      <w:pPr>
        <w:tabs>
          <w:tab w:val="num" w:pos="720"/>
        </w:tabs>
        <w:ind w:left="720" w:hanging="360"/>
      </w:pPr>
      <w:rPr>
        <w:rFonts w:ascii="Times New Roman" w:hAnsi="Times New Roman" w:hint="default"/>
      </w:rPr>
    </w:lvl>
    <w:lvl w:ilvl="1" w:tplc="C7965F72" w:tentative="1">
      <w:start w:val="1"/>
      <w:numFmt w:val="bullet"/>
      <w:lvlText w:val="•"/>
      <w:lvlJc w:val="left"/>
      <w:pPr>
        <w:tabs>
          <w:tab w:val="num" w:pos="1440"/>
        </w:tabs>
        <w:ind w:left="1440" w:hanging="360"/>
      </w:pPr>
      <w:rPr>
        <w:rFonts w:ascii="Times New Roman" w:hAnsi="Times New Roman" w:hint="default"/>
      </w:rPr>
    </w:lvl>
    <w:lvl w:ilvl="2" w:tplc="F6ACC516" w:tentative="1">
      <w:start w:val="1"/>
      <w:numFmt w:val="bullet"/>
      <w:lvlText w:val="•"/>
      <w:lvlJc w:val="left"/>
      <w:pPr>
        <w:tabs>
          <w:tab w:val="num" w:pos="2160"/>
        </w:tabs>
        <w:ind w:left="2160" w:hanging="360"/>
      </w:pPr>
      <w:rPr>
        <w:rFonts w:ascii="Times New Roman" w:hAnsi="Times New Roman" w:hint="default"/>
      </w:rPr>
    </w:lvl>
    <w:lvl w:ilvl="3" w:tplc="7ABE4540" w:tentative="1">
      <w:start w:val="1"/>
      <w:numFmt w:val="bullet"/>
      <w:lvlText w:val="•"/>
      <w:lvlJc w:val="left"/>
      <w:pPr>
        <w:tabs>
          <w:tab w:val="num" w:pos="2880"/>
        </w:tabs>
        <w:ind w:left="2880" w:hanging="360"/>
      </w:pPr>
      <w:rPr>
        <w:rFonts w:ascii="Times New Roman" w:hAnsi="Times New Roman" w:hint="default"/>
      </w:rPr>
    </w:lvl>
    <w:lvl w:ilvl="4" w:tplc="1BC24B8A" w:tentative="1">
      <w:start w:val="1"/>
      <w:numFmt w:val="bullet"/>
      <w:lvlText w:val="•"/>
      <w:lvlJc w:val="left"/>
      <w:pPr>
        <w:tabs>
          <w:tab w:val="num" w:pos="3600"/>
        </w:tabs>
        <w:ind w:left="3600" w:hanging="360"/>
      </w:pPr>
      <w:rPr>
        <w:rFonts w:ascii="Times New Roman" w:hAnsi="Times New Roman" w:hint="default"/>
      </w:rPr>
    </w:lvl>
    <w:lvl w:ilvl="5" w:tplc="3FAE3FBA" w:tentative="1">
      <w:start w:val="1"/>
      <w:numFmt w:val="bullet"/>
      <w:lvlText w:val="•"/>
      <w:lvlJc w:val="left"/>
      <w:pPr>
        <w:tabs>
          <w:tab w:val="num" w:pos="4320"/>
        </w:tabs>
        <w:ind w:left="4320" w:hanging="360"/>
      </w:pPr>
      <w:rPr>
        <w:rFonts w:ascii="Times New Roman" w:hAnsi="Times New Roman" w:hint="default"/>
      </w:rPr>
    </w:lvl>
    <w:lvl w:ilvl="6" w:tplc="3820905A" w:tentative="1">
      <w:start w:val="1"/>
      <w:numFmt w:val="bullet"/>
      <w:lvlText w:val="•"/>
      <w:lvlJc w:val="left"/>
      <w:pPr>
        <w:tabs>
          <w:tab w:val="num" w:pos="5040"/>
        </w:tabs>
        <w:ind w:left="5040" w:hanging="360"/>
      </w:pPr>
      <w:rPr>
        <w:rFonts w:ascii="Times New Roman" w:hAnsi="Times New Roman" w:hint="default"/>
      </w:rPr>
    </w:lvl>
    <w:lvl w:ilvl="7" w:tplc="30D4A7F4" w:tentative="1">
      <w:start w:val="1"/>
      <w:numFmt w:val="bullet"/>
      <w:lvlText w:val="•"/>
      <w:lvlJc w:val="left"/>
      <w:pPr>
        <w:tabs>
          <w:tab w:val="num" w:pos="5760"/>
        </w:tabs>
        <w:ind w:left="5760" w:hanging="360"/>
      </w:pPr>
      <w:rPr>
        <w:rFonts w:ascii="Times New Roman" w:hAnsi="Times New Roman" w:hint="default"/>
      </w:rPr>
    </w:lvl>
    <w:lvl w:ilvl="8" w:tplc="CC4052EE" w:tentative="1">
      <w:start w:val="1"/>
      <w:numFmt w:val="bullet"/>
      <w:lvlText w:val="•"/>
      <w:lvlJc w:val="left"/>
      <w:pPr>
        <w:tabs>
          <w:tab w:val="num" w:pos="6480"/>
        </w:tabs>
        <w:ind w:left="6480" w:hanging="360"/>
      </w:pPr>
      <w:rPr>
        <w:rFonts w:ascii="Times New Roman" w:hAnsi="Times New Roman" w:hint="default"/>
      </w:rPr>
    </w:lvl>
  </w:abstractNum>
  <w:abstractNum w:abstractNumId="9">
    <w:nsid w:val="1B5F35BF"/>
    <w:multiLevelType w:val="hybridMultilevel"/>
    <w:tmpl w:val="3D30AA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BD91189"/>
    <w:multiLevelType w:val="hybridMultilevel"/>
    <w:tmpl w:val="F25C6228"/>
    <w:name w:val="WW8Num77"/>
    <w:lvl w:ilvl="0" w:tplc="D0549DB4">
      <w:start w:val="1"/>
      <w:numFmt w:val="bullet"/>
      <w:lvlText w:val=""/>
      <w:lvlJc w:val="left"/>
      <w:pPr>
        <w:tabs>
          <w:tab w:val="num" w:pos="720"/>
        </w:tabs>
        <w:ind w:left="720" w:hanging="360"/>
      </w:pPr>
      <w:rPr>
        <w:rFonts w:ascii="Symbol" w:hAnsi="Symbol" w:hint="default"/>
      </w:rPr>
    </w:lvl>
    <w:lvl w:ilvl="1" w:tplc="70062068">
      <w:start w:val="1"/>
      <w:numFmt w:val="bullet"/>
      <w:lvlText w:val="o"/>
      <w:lvlJc w:val="left"/>
      <w:pPr>
        <w:tabs>
          <w:tab w:val="num" w:pos="1440"/>
        </w:tabs>
        <w:ind w:left="1440" w:hanging="360"/>
      </w:pPr>
      <w:rPr>
        <w:rFonts w:ascii="Courier New" w:hAnsi="Courier New" w:hint="default"/>
      </w:rPr>
    </w:lvl>
    <w:lvl w:ilvl="2" w:tplc="B658DDD6">
      <w:start w:val="1"/>
      <w:numFmt w:val="bullet"/>
      <w:lvlText w:val=""/>
      <w:lvlJc w:val="left"/>
      <w:pPr>
        <w:tabs>
          <w:tab w:val="num" w:pos="2160"/>
        </w:tabs>
        <w:ind w:left="2160" w:hanging="360"/>
      </w:pPr>
      <w:rPr>
        <w:rFonts w:ascii="Wingdings" w:hAnsi="Wingdings" w:hint="default"/>
      </w:rPr>
    </w:lvl>
    <w:lvl w:ilvl="3" w:tplc="04769850">
      <w:start w:val="1"/>
      <w:numFmt w:val="bullet"/>
      <w:lvlText w:val=""/>
      <w:lvlJc w:val="left"/>
      <w:pPr>
        <w:tabs>
          <w:tab w:val="num" w:pos="2880"/>
        </w:tabs>
        <w:ind w:left="2880" w:hanging="360"/>
      </w:pPr>
      <w:rPr>
        <w:rFonts w:ascii="Symbol" w:hAnsi="Symbol" w:hint="default"/>
      </w:rPr>
    </w:lvl>
    <w:lvl w:ilvl="4" w:tplc="CF9048EC" w:tentative="1">
      <w:start w:val="1"/>
      <w:numFmt w:val="bullet"/>
      <w:lvlText w:val="o"/>
      <w:lvlJc w:val="left"/>
      <w:pPr>
        <w:tabs>
          <w:tab w:val="num" w:pos="3600"/>
        </w:tabs>
        <w:ind w:left="3600" w:hanging="360"/>
      </w:pPr>
      <w:rPr>
        <w:rFonts w:ascii="Courier New" w:hAnsi="Courier New" w:hint="default"/>
      </w:rPr>
    </w:lvl>
    <w:lvl w:ilvl="5" w:tplc="FE0E1BB4" w:tentative="1">
      <w:start w:val="1"/>
      <w:numFmt w:val="bullet"/>
      <w:lvlText w:val=""/>
      <w:lvlJc w:val="left"/>
      <w:pPr>
        <w:tabs>
          <w:tab w:val="num" w:pos="4320"/>
        </w:tabs>
        <w:ind w:left="4320" w:hanging="360"/>
      </w:pPr>
      <w:rPr>
        <w:rFonts w:ascii="Wingdings" w:hAnsi="Wingdings" w:hint="default"/>
      </w:rPr>
    </w:lvl>
    <w:lvl w:ilvl="6" w:tplc="28BACBC6" w:tentative="1">
      <w:start w:val="1"/>
      <w:numFmt w:val="bullet"/>
      <w:lvlText w:val=""/>
      <w:lvlJc w:val="left"/>
      <w:pPr>
        <w:tabs>
          <w:tab w:val="num" w:pos="5040"/>
        </w:tabs>
        <w:ind w:left="5040" w:hanging="360"/>
      </w:pPr>
      <w:rPr>
        <w:rFonts w:ascii="Symbol" w:hAnsi="Symbol" w:hint="default"/>
      </w:rPr>
    </w:lvl>
    <w:lvl w:ilvl="7" w:tplc="E1DA1F46" w:tentative="1">
      <w:start w:val="1"/>
      <w:numFmt w:val="bullet"/>
      <w:lvlText w:val="o"/>
      <w:lvlJc w:val="left"/>
      <w:pPr>
        <w:tabs>
          <w:tab w:val="num" w:pos="5760"/>
        </w:tabs>
        <w:ind w:left="5760" w:hanging="360"/>
      </w:pPr>
      <w:rPr>
        <w:rFonts w:ascii="Courier New" w:hAnsi="Courier New" w:hint="default"/>
      </w:rPr>
    </w:lvl>
    <w:lvl w:ilvl="8" w:tplc="39E8FD48" w:tentative="1">
      <w:start w:val="1"/>
      <w:numFmt w:val="bullet"/>
      <w:lvlText w:val=""/>
      <w:lvlJc w:val="left"/>
      <w:pPr>
        <w:tabs>
          <w:tab w:val="num" w:pos="6480"/>
        </w:tabs>
        <w:ind w:left="6480" w:hanging="360"/>
      </w:pPr>
      <w:rPr>
        <w:rFonts w:ascii="Wingdings" w:hAnsi="Wingdings" w:hint="default"/>
      </w:rPr>
    </w:lvl>
  </w:abstractNum>
  <w:abstractNum w:abstractNumId="11">
    <w:nsid w:val="1E892513"/>
    <w:multiLevelType w:val="hybridMultilevel"/>
    <w:tmpl w:val="8924C564"/>
    <w:lvl w:ilvl="0" w:tplc="0410000B">
      <w:start w:val="1"/>
      <w:numFmt w:val="bullet"/>
      <w:lvlText w:val=""/>
      <w:lvlJc w:val="left"/>
      <w:pPr>
        <w:tabs>
          <w:tab w:val="num" w:pos="1440"/>
        </w:tabs>
        <w:ind w:left="1440" w:hanging="360"/>
      </w:pPr>
      <w:rPr>
        <w:rFonts w:ascii="Wingdings" w:hAnsi="Wingdings" w:hint="default"/>
      </w:rPr>
    </w:lvl>
    <w:lvl w:ilvl="1" w:tplc="FFFFFFFF">
      <w:start w:val="1"/>
      <w:numFmt w:val="bullet"/>
      <w:lvlText w:val=""/>
      <w:lvlJc w:val="left"/>
      <w:pPr>
        <w:tabs>
          <w:tab w:val="num" w:pos="2160"/>
        </w:tabs>
        <w:ind w:left="2160" w:hanging="360"/>
      </w:pPr>
      <w:rPr>
        <w:rFonts w:ascii="Wingdings" w:hAnsi="Wingdings" w:cs="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cs="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cs="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12">
    <w:nsid w:val="20EE7DC4"/>
    <w:multiLevelType w:val="multilevel"/>
    <w:tmpl w:val="9924840A"/>
    <w:lvl w:ilvl="0">
      <w:start w:val="1"/>
      <w:numFmt w:val="decimal"/>
      <w:lvlText w:val="%1."/>
      <w:lvlJc w:val="left"/>
      <w:pPr>
        <w:ind w:left="360" w:hanging="360"/>
      </w:pPr>
      <w:rPr>
        <w:rFonts w:hint="default"/>
      </w:rPr>
    </w:lvl>
    <w:lvl w:ilvl="1">
      <w:start w:val="1"/>
      <w:numFmt w:val="decimal"/>
      <w:lvlText w:val="%1.%2"/>
      <w:lvlJc w:val="left"/>
      <w:pPr>
        <w:tabs>
          <w:tab w:val="num" w:pos="718"/>
        </w:tabs>
        <w:ind w:left="718" w:hanging="576"/>
      </w:pPr>
      <w:rPr>
        <w:rFonts w:hint="default"/>
        <w:i w:val="0"/>
        <w:lang w:val="en-U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21980813"/>
    <w:multiLevelType w:val="hybridMultilevel"/>
    <w:tmpl w:val="CCF21404"/>
    <w:lvl w:ilvl="0" w:tplc="FFFFFFFF">
      <w:start w:val="1"/>
      <w:numFmt w:val="bullet"/>
      <w:lvlText w:val=""/>
      <w:lvlJc w:val="left"/>
      <w:pPr>
        <w:tabs>
          <w:tab w:val="num" w:pos="1068"/>
        </w:tabs>
        <w:ind w:left="1068" w:hanging="360"/>
      </w:pPr>
      <w:rPr>
        <w:rFonts w:ascii="Symbol" w:hAnsi="Symbol" w:cs="Symbol" w:hint="default"/>
      </w:rPr>
    </w:lvl>
    <w:lvl w:ilvl="1" w:tplc="FFFFFFFF">
      <w:start w:val="1"/>
      <w:numFmt w:val="bullet"/>
      <w:lvlText w:val="o"/>
      <w:lvlJc w:val="left"/>
      <w:pPr>
        <w:tabs>
          <w:tab w:val="num" w:pos="1788"/>
        </w:tabs>
        <w:ind w:left="1788" w:hanging="360"/>
      </w:pPr>
      <w:rPr>
        <w:rFonts w:ascii="Courier New" w:hAnsi="Courier New" w:cs="Verdana" w:hint="default"/>
      </w:rPr>
    </w:lvl>
    <w:lvl w:ilvl="2" w:tplc="FFFFFFFF">
      <w:start w:val="1"/>
      <w:numFmt w:val="bullet"/>
      <w:lvlText w:val=""/>
      <w:lvlJc w:val="left"/>
      <w:pPr>
        <w:tabs>
          <w:tab w:val="num" w:pos="2508"/>
        </w:tabs>
        <w:ind w:left="2508" w:hanging="360"/>
      </w:pPr>
      <w:rPr>
        <w:rFonts w:ascii="Wingdings" w:hAnsi="Wingdings" w:cs="Courier New" w:hint="default"/>
      </w:rPr>
    </w:lvl>
    <w:lvl w:ilvl="3" w:tplc="FFFFFFFF">
      <w:start w:val="1"/>
      <w:numFmt w:val="bullet"/>
      <w:lvlText w:val=""/>
      <w:lvlJc w:val="left"/>
      <w:pPr>
        <w:tabs>
          <w:tab w:val="num" w:pos="3228"/>
        </w:tabs>
        <w:ind w:left="3228" w:hanging="360"/>
      </w:pPr>
      <w:rPr>
        <w:rFonts w:ascii="Symbol" w:hAnsi="Symbol" w:cs="Symbol" w:hint="default"/>
      </w:rPr>
    </w:lvl>
    <w:lvl w:ilvl="4" w:tplc="FFFFFFFF">
      <w:start w:val="1"/>
      <w:numFmt w:val="bullet"/>
      <w:lvlText w:val="o"/>
      <w:lvlJc w:val="left"/>
      <w:pPr>
        <w:tabs>
          <w:tab w:val="num" w:pos="3948"/>
        </w:tabs>
        <w:ind w:left="3948" w:hanging="360"/>
      </w:pPr>
      <w:rPr>
        <w:rFonts w:ascii="Courier New" w:hAnsi="Courier New" w:cs="Verdana" w:hint="default"/>
      </w:rPr>
    </w:lvl>
    <w:lvl w:ilvl="5" w:tplc="FFFFFFFF">
      <w:start w:val="1"/>
      <w:numFmt w:val="bullet"/>
      <w:lvlText w:val=""/>
      <w:lvlJc w:val="left"/>
      <w:pPr>
        <w:tabs>
          <w:tab w:val="num" w:pos="4668"/>
        </w:tabs>
        <w:ind w:left="4668" w:hanging="360"/>
      </w:pPr>
      <w:rPr>
        <w:rFonts w:ascii="Wingdings" w:hAnsi="Wingdings" w:cs="Courier New" w:hint="default"/>
      </w:rPr>
    </w:lvl>
    <w:lvl w:ilvl="6" w:tplc="FFFFFFFF">
      <w:start w:val="1"/>
      <w:numFmt w:val="bullet"/>
      <w:lvlText w:val=""/>
      <w:lvlJc w:val="left"/>
      <w:pPr>
        <w:tabs>
          <w:tab w:val="num" w:pos="5388"/>
        </w:tabs>
        <w:ind w:left="5388" w:hanging="360"/>
      </w:pPr>
      <w:rPr>
        <w:rFonts w:ascii="Symbol" w:hAnsi="Symbol" w:cs="Symbol" w:hint="default"/>
      </w:rPr>
    </w:lvl>
    <w:lvl w:ilvl="7" w:tplc="FFFFFFFF">
      <w:start w:val="1"/>
      <w:numFmt w:val="bullet"/>
      <w:lvlText w:val="o"/>
      <w:lvlJc w:val="left"/>
      <w:pPr>
        <w:tabs>
          <w:tab w:val="num" w:pos="6108"/>
        </w:tabs>
        <w:ind w:left="6108" w:hanging="360"/>
      </w:pPr>
      <w:rPr>
        <w:rFonts w:ascii="Courier New" w:hAnsi="Courier New" w:cs="Verdana" w:hint="default"/>
      </w:rPr>
    </w:lvl>
    <w:lvl w:ilvl="8" w:tplc="FFFFFFFF">
      <w:start w:val="1"/>
      <w:numFmt w:val="bullet"/>
      <w:lvlText w:val=""/>
      <w:lvlJc w:val="left"/>
      <w:pPr>
        <w:tabs>
          <w:tab w:val="num" w:pos="6828"/>
        </w:tabs>
        <w:ind w:left="6828" w:hanging="360"/>
      </w:pPr>
      <w:rPr>
        <w:rFonts w:ascii="Wingdings" w:hAnsi="Wingdings" w:cs="Courier New" w:hint="default"/>
      </w:rPr>
    </w:lvl>
  </w:abstractNum>
  <w:abstractNum w:abstractNumId="14">
    <w:nsid w:val="21AE5992"/>
    <w:multiLevelType w:val="hybridMultilevel"/>
    <w:tmpl w:val="E9E821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2316CE8"/>
    <w:multiLevelType w:val="hybridMultilevel"/>
    <w:tmpl w:val="2D9E54C4"/>
    <w:lvl w:ilvl="0" w:tplc="FFFFFFFF">
      <w:start w:val="1"/>
      <w:numFmt w:val="bullet"/>
      <w:lvlText w:val=""/>
      <w:lvlJc w:val="left"/>
      <w:pPr>
        <w:tabs>
          <w:tab w:val="num" w:pos="720"/>
        </w:tabs>
        <w:ind w:left="720" w:hanging="360"/>
      </w:pPr>
      <w:rPr>
        <w:rFonts w:ascii="Wingdings" w:hAnsi="Wingdings" w:cs="Courier New" w:hint="default"/>
      </w:rPr>
    </w:lvl>
    <w:lvl w:ilvl="1" w:tplc="FFFFFFFF">
      <w:start w:val="1"/>
      <w:numFmt w:val="bullet"/>
      <w:lvlText w:val=""/>
      <w:lvlJc w:val="left"/>
      <w:pPr>
        <w:tabs>
          <w:tab w:val="num" w:pos="1440"/>
        </w:tabs>
        <w:ind w:left="1440" w:hanging="360"/>
      </w:pPr>
      <w:rPr>
        <w:rFonts w:ascii="Symbol" w:hAnsi="Symbol" w:cs="Symbol" w:hint="default"/>
      </w:rPr>
    </w:lvl>
    <w:lvl w:ilvl="2" w:tplc="FFFFFFFF">
      <w:start w:val="1"/>
      <w:numFmt w:val="bullet"/>
      <w:lvlText w:val="-"/>
      <w:lvlJc w:val="left"/>
      <w:pPr>
        <w:tabs>
          <w:tab w:val="num" w:pos="2160"/>
        </w:tabs>
        <w:ind w:left="2160" w:hanging="360"/>
      </w:pPr>
      <w:rPr>
        <w:rFonts w:ascii="Times New Roman" w:eastAsia="Times New Roman" w:hAnsi="Times New Roman"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Verdana" w:hint="default"/>
      </w:rPr>
    </w:lvl>
    <w:lvl w:ilvl="5" w:tplc="FFFFFFFF">
      <w:start w:val="1"/>
      <w:numFmt w:val="bullet"/>
      <w:lvlText w:val=""/>
      <w:lvlJc w:val="left"/>
      <w:pPr>
        <w:tabs>
          <w:tab w:val="num" w:pos="4320"/>
        </w:tabs>
        <w:ind w:left="4320" w:hanging="360"/>
      </w:pPr>
      <w:rPr>
        <w:rFonts w:ascii="Wingdings" w:hAnsi="Wingdings" w:cs="Courier New"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Verdana" w:hint="default"/>
      </w:rPr>
    </w:lvl>
    <w:lvl w:ilvl="8" w:tplc="FFFFFFFF">
      <w:start w:val="1"/>
      <w:numFmt w:val="bullet"/>
      <w:lvlText w:val=""/>
      <w:lvlJc w:val="left"/>
      <w:pPr>
        <w:tabs>
          <w:tab w:val="num" w:pos="6480"/>
        </w:tabs>
        <w:ind w:left="6480" w:hanging="360"/>
      </w:pPr>
      <w:rPr>
        <w:rFonts w:ascii="Wingdings" w:hAnsi="Wingdings" w:cs="Courier New" w:hint="default"/>
      </w:rPr>
    </w:lvl>
  </w:abstractNum>
  <w:abstractNum w:abstractNumId="16">
    <w:nsid w:val="2BEB1775"/>
    <w:multiLevelType w:val="hybridMultilevel"/>
    <w:tmpl w:val="0FB4B9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0684E4B"/>
    <w:multiLevelType w:val="hybridMultilevel"/>
    <w:tmpl w:val="B03691F8"/>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nsid w:val="37DD5921"/>
    <w:multiLevelType w:val="hybridMultilevel"/>
    <w:tmpl w:val="37BA3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C1073F7"/>
    <w:multiLevelType w:val="hybridMultilevel"/>
    <w:tmpl w:val="38B83616"/>
    <w:lvl w:ilvl="0" w:tplc="69648AE0">
      <w:start w:val="1"/>
      <w:numFmt w:val="decimal"/>
      <w:pStyle w:val="Titolo2"/>
      <w:lvlText w:val="1.%1"/>
      <w:lvlJc w:val="left"/>
      <w:pPr>
        <w:ind w:left="862"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20">
    <w:nsid w:val="41617775"/>
    <w:multiLevelType w:val="hybridMultilevel"/>
    <w:tmpl w:val="13EA6A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B083F8E"/>
    <w:multiLevelType w:val="hybridMultilevel"/>
    <w:tmpl w:val="B96614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3C503CC"/>
    <w:multiLevelType w:val="hybridMultilevel"/>
    <w:tmpl w:val="BC6E4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5A0E1311"/>
    <w:multiLevelType w:val="multilevel"/>
    <w:tmpl w:val="69820E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67E918DD"/>
    <w:multiLevelType w:val="multilevel"/>
    <w:tmpl w:val="69820E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6A71485E"/>
    <w:multiLevelType w:val="multilevel"/>
    <w:tmpl w:val="263AD488"/>
    <w:lvl w:ilvl="0">
      <w:start w:val="1"/>
      <w:numFmt w:val="decimal"/>
      <w:pStyle w:val="Titolo1"/>
      <w:lvlText w:val="%1."/>
      <w:lvlJc w:val="left"/>
      <w:pPr>
        <w:ind w:left="360" w:hanging="360"/>
      </w:pPr>
      <w:rPr>
        <w:rFonts w:hint="default"/>
      </w:rPr>
    </w:lvl>
    <w:lvl w:ilvl="1">
      <w:start w:val="1"/>
      <w:numFmt w:val="decimal"/>
      <w:lvlText w:val="%1.%2"/>
      <w:lvlJc w:val="left"/>
      <w:pPr>
        <w:tabs>
          <w:tab w:val="num" w:pos="718"/>
        </w:tabs>
        <w:ind w:left="718" w:hanging="576"/>
      </w:pPr>
      <w:rPr>
        <w:rFonts w:hint="default"/>
        <w:i w:val="0"/>
      </w:rPr>
    </w:lvl>
    <w:lvl w:ilvl="2">
      <w:start w:val="1"/>
      <w:numFmt w:val="decimal"/>
      <w:pStyle w:val="Titolo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abstractNum w:abstractNumId="26">
    <w:nsid w:val="6CDD32BA"/>
    <w:multiLevelType w:val="hybridMultilevel"/>
    <w:tmpl w:val="8B7E0A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726A28AE"/>
    <w:multiLevelType w:val="hybridMultilevel"/>
    <w:tmpl w:val="917CD5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793422DA"/>
    <w:multiLevelType w:val="hybridMultilevel"/>
    <w:tmpl w:val="9314EB98"/>
    <w:lvl w:ilvl="0" w:tplc="B9662054">
      <w:start w:val="1"/>
      <w:numFmt w:val="bullet"/>
      <w:lvlText w:val=""/>
      <w:lvlJc w:val="left"/>
      <w:pPr>
        <w:ind w:left="720" w:hanging="360"/>
      </w:pPr>
      <w:rPr>
        <w:rFonts w:ascii="Symbol" w:hAnsi="Symbol" w:hint="default"/>
      </w:rPr>
    </w:lvl>
    <w:lvl w:ilvl="1" w:tplc="0410000F"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A40320D"/>
    <w:multiLevelType w:val="hybridMultilevel"/>
    <w:tmpl w:val="96386CE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7B793367"/>
    <w:multiLevelType w:val="hybridMultilevel"/>
    <w:tmpl w:val="5F023566"/>
    <w:lvl w:ilvl="0" w:tplc="0410000F">
      <w:start w:val="1"/>
      <w:numFmt w:val="decimal"/>
      <w:lvlText w:val="%1."/>
      <w:lvlJc w:val="left"/>
      <w:pPr>
        <w:ind w:left="720" w:hanging="360"/>
      </w:pPr>
      <w:rPr>
        <w:rFonts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23"/>
  </w:num>
  <w:num w:numId="4">
    <w:abstractNumId w:val="4"/>
  </w:num>
  <w:num w:numId="5">
    <w:abstractNumId w:val="24"/>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30"/>
  </w:num>
  <w:num w:numId="9">
    <w:abstractNumId w:val="17"/>
  </w:num>
  <w:num w:numId="10">
    <w:abstractNumId w:val="20"/>
  </w:num>
  <w:num w:numId="11">
    <w:abstractNumId w:val="28"/>
  </w:num>
  <w:num w:numId="12">
    <w:abstractNumId w:val="18"/>
  </w:num>
  <w:num w:numId="13">
    <w:abstractNumId w:val="9"/>
  </w:num>
  <w:num w:numId="14">
    <w:abstractNumId w:val="27"/>
  </w:num>
  <w:num w:numId="15">
    <w:abstractNumId w:val="22"/>
  </w:num>
  <w:num w:numId="16">
    <w:abstractNumId w:val="16"/>
  </w:num>
  <w:num w:numId="17">
    <w:abstractNumId w:val="25"/>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5"/>
  </w:num>
  <w:num w:numId="21">
    <w:abstractNumId w:val="25"/>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1"/>
  </w:num>
  <w:num w:numId="27">
    <w:abstractNumId w:val="25"/>
  </w:num>
  <w:num w:numId="28">
    <w:abstractNumId w:val="25"/>
  </w:num>
  <w:num w:numId="29">
    <w:abstractNumId w:val="25"/>
  </w:num>
  <w:num w:numId="30">
    <w:abstractNumId w:val="25"/>
  </w:num>
  <w:num w:numId="31">
    <w:abstractNumId w:val="8"/>
  </w:num>
  <w:num w:numId="32">
    <w:abstractNumId w:val="25"/>
  </w:num>
  <w:num w:numId="33">
    <w:abstractNumId w:val="25"/>
  </w:num>
  <w:num w:numId="34">
    <w:abstractNumId w:val="6"/>
  </w:num>
  <w:num w:numId="35">
    <w:abstractNumId w:val="25"/>
  </w:num>
  <w:num w:numId="36">
    <w:abstractNumId w:val="25"/>
  </w:num>
  <w:num w:numId="37">
    <w:abstractNumId w:val="13"/>
  </w:num>
  <w:num w:numId="38">
    <w:abstractNumId w:val="7"/>
  </w:num>
  <w:num w:numId="39">
    <w:abstractNumId w:val="14"/>
  </w:num>
  <w:num w:numId="40">
    <w:abstractNumId w:val="21"/>
  </w:num>
  <w:num w:numId="41">
    <w:abstractNumId w:val="29"/>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drawingGridHorizontalSpacing w:val="110"/>
  <w:displayHorizontalDrawingGridEvery w:val="2"/>
  <w:characterSpacingControl w:val="doNotCompress"/>
  <w:footnotePr>
    <w:footnote w:id="-1"/>
    <w:footnote w:id="0"/>
  </w:footnotePr>
  <w:endnotePr>
    <w:endnote w:id="-1"/>
    <w:endnote w:id="0"/>
  </w:endnotePr>
  <w:compat>
    <w:useFELayout/>
  </w:compat>
  <w:rsids>
    <w:rsidRoot w:val="00C276D4"/>
    <w:rsid w:val="00015822"/>
    <w:rsid w:val="0004743B"/>
    <w:rsid w:val="0007014F"/>
    <w:rsid w:val="000A5FD0"/>
    <w:rsid w:val="000E2870"/>
    <w:rsid w:val="00106846"/>
    <w:rsid w:val="00155E58"/>
    <w:rsid w:val="001618B6"/>
    <w:rsid w:val="0016757B"/>
    <w:rsid w:val="00172D21"/>
    <w:rsid w:val="00197735"/>
    <w:rsid w:val="001B3EDB"/>
    <w:rsid w:val="001B6EC6"/>
    <w:rsid w:val="001D3A6D"/>
    <w:rsid w:val="001E774D"/>
    <w:rsid w:val="00204819"/>
    <w:rsid w:val="002160C8"/>
    <w:rsid w:val="002211C1"/>
    <w:rsid w:val="00233162"/>
    <w:rsid w:val="002429ED"/>
    <w:rsid w:val="00280BC3"/>
    <w:rsid w:val="00291845"/>
    <w:rsid w:val="002C2ED5"/>
    <w:rsid w:val="002D57F4"/>
    <w:rsid w:val="0031177D"/>
    <w:rsid w:val="00321B57"/>
    <w:rsid w:val="0036787B"/>
    <w:rsid w:val="00376730"/>
    <w:rsid w:val="00381065"/>
    <w:rsid w:val="00391364"/>
    <w:rsid w:val="00391C6A"/>
    <w:rsid w:val="003955B5"/>
    <w:rsid w:val="003B5A04"/>
    <w:rsid w:val="003D7C70"/>
    <w:rsid w:val="00411FEC"/>
    <w:rsid w:val="00413EFB"/>
    <w:rsid w:val="00421634"/>
    <w:rsid w:val="00425FE1"/>
    <w:rsid w:val="00437D00"/>
    <w:rsid w:val="004500C5"/>
    <w:rsid w:val="00491141"/>
    <w:rsid w:val="004921A7"/>
    <w:rsid w:val="00496996"/>
    <w:rsid w:val="004D25CC"/>
    <w:rsid w:val="004E69D0"/>
    <w:rsid w:val="005125D8"/>
    <w:rsid w:val="005200F9"/>
    <w:rsid w:val="00526D42"/>
    <w:rsid w:val="00534177"/>
    <w:rsid w:val="00534CFC"/>
    <w:rsid w:val="0055273A"/>
    <w:rsid w:val="00564F89"/>
    <w:rsid w:val="0058290E"/>
    <w:rsid w:val="005A713A"/>
    <w:rsid w:val="005B18D4"/>
    <w:rsid w:val="005C62DB"/>
    <w:rsid w:val="005D4A9C"/>
    <w:rsid w:val="005D57A7"/>
    <w:rsid w:val="0064164A"/>
    <w:rsid w:val="00645CF4"/>
    <w:rsid w:val="006560DA"/>
    <w:rsid w:val="00657EA2"/>
    <w:rsid w:val="0067105A"/>
    <w:rsid w:val="006817A7"/>
    <w:rsid w:val="00685977"/>
    <w:rsid w:val="00697CC3"/>
    <w:rsid w:val="006A10A9"/>
    <w:rsid w:val="006B13B2"/>
    <w:rsid w:val="006D4138"/>
    <w:rsid w:val="0071380D"/>
    <w:rsid w:val="0073104C"/>
    <w:rsid w:val="007576B7"/>
    <w:rsid w:val="0076312D"/>
    <w:rsid w:val="00783832"/>
    <w:rsid w:val="007953A6"/>
    <w:rsid w:val="007A18AC"/>
    <w:rsid w:val="007A1C43"/>
    <w:rsid w:val="007B5D0B"/>
    <w:rsid w:val="007B5D52"/>
    <w:rsid w:val="007D1113"/>
    <w:rsid w:val="007E6E55"/>
    <w:rsid w:val="0081446A"/>
    <w:rsid w:val="0081528D"/>
    <w:rsid w:val="00836C97"/>
    <w:rsid w:val="0085310F"/>
    <w:rsid w:val="00861E72"/>
    <w:rsid w:val="00877636"/>
    <w:rsid w:val="0088407E"/>
    <w:rsid w:val="00892E19"/>
    <w:rsid w:val="00896244"/>
    <w:rsid w:val="008A2FF9"/>
    <w:rsid w:val="008A68C5"/>
    <w:rsid w:val="008C4B3F"/>
    <w:rsid w:val="008C7A2A"/>
    <w:rsid w:val="008D5667"/>
    <w:rsid w:val="008F2439"/>
    <w:rsid w:val="0093078E"/>
    <w:rsid w:val="009353A8"/>
    <w:rsid w:val="009837E4"/>
    <w:rsid w:val="009925FD"/>
    <w:rsid w:val="009A4CA3"/>
    <w:rsid w:val="009C3F3D"/>
    <w:rsid w:val="009F47CF"/>
    <w:rsid w:val="009F620E"/>
    <w:rsid w:val="009F637F"/>
    <w:rsid w:val="00A14319"/>
    <w:rsid w:val="00A157B4"/>
    <w:rsid w:val="00A3010A"/>
    <w:rsid w:val="00A32415"/>
    <w:rsid w:val="00A461FE"/>
    <w:rsid w:val="00A57CAA"/>
    <w:rsid w:val="00A72545"/>
    <w:rsid w:val="00A81DBD"/>
    <w:rsid w:val="00AA55B6"/>
    <w:rsid w:val="00AC27A8"/>
    <w:rsid w:val="00AC59AB"/>
    <w:rsid w:val="00AD3FDB"/>
    <w:rsid w:val="00AE4916"/>
    <w:rsid w:val="00AE7090"/>
    <w:rsid w:val="00AF0894"/>
    <w:rsid w:val="00B04B0F"/>
    <w:rsid w:val="00B24726"/>
    <w:rsid w:val="00B34E64"/>
    <w:rsid w:val="00B36C96"/>
    <w:rsid w:val="00B655C5"/>
    <w:rsid w:val="00B70E35"/>
    <w:rsid w:val="00B72F41"/>
    <w:rsid w:val="00B74E8C"/>
    <w:rsid w:val="00B8426C"/>
    <w:rsid w:val="00BA1AC8"/>
    <w:rsid w:val="00BA4C1D"/>
    <w:rsid w:val="00BE3B0D"/>
    <w:rsid w:val="00BE3C62"/>
    <w:rsid w:val="00BE4486"/>
    <w:rsid w:val="00C01026"/>
    <w:rsid w:val="00C12BE6"/>
    <w:rsid w:val="00C165DD"/>
    <w:rsid w:val="00C233CB"/>
    <w:rsid w:val="00C276D4"/>
    <w:rsid w:val="00C32995"/>
    <w:rsid w:val="00C545E0"/>
    <w:rsid w:val="00C6473E"/>
    <w:rsid w:val="00C75E11"/>
    <w:rsid w:val="00C92922"/>
    <w:rsid w:val="00CA7151"/>
    <w:rsid w:val="00CB42CF"/>
    <w:rsid w:val="00CC00E1"/>
    <w:rsid w:val="00CC262A"/>
    <w:rsid w:val="00CD414B"/>
    <w:rsid w:val="00CF38E1"/>
    <w:rsid w:val="00D305AE"/>
    <w:rsid w:val="00D857D9"/>
    <w:rsid w:val="00D94B6E"/>
    <w:rsid w:val="00DA4CAB"/>
    <w:rsid w:val="00DA7DF7"/>
    <w:rsid w:val="00DC4370"/>
    <w:rsid w:val="00DE3B70"/>
    <w:rsid w:val="00DF107F"/>
    <w:rsid w:val="00DF4CEB"/>
    <w:rsid w:val="00E065FC"/>
    <w:rsid w:val="00E5648F"/>
    <w:rsid w:val="00E77492"/>
    <w:rsid w:val="00E91497"/>
    <w:rsid w:val="00E952DA"/>
    <w:rsid w:val="00EC4182"/>
    <w:rsid w:val="00EE4DE1"/>
    <w:rsid w:val="00F1173E"/>
    <w:rsid w:val="00F15BBE"/>
    <w:rsid w:val="00F25C2E"/>
    <w:rsid w:val="00F313E4"/>
    <w:rsid w:val="00F57DAA"/>
    <w:rsid w:val="00F842AE"/>
    <w:rsid w:val="00FA04EF"/>
    <w:rsid w:val="00FB0D90"/>
    <w:rsid w:val="00FB68F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5362">
      <o:colormenu v:ext="edit" fillcolor="none"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45CF4"/>
  </w:style>
  <w:style w:type="paragraph" w:styleId="Titolo1">
    <w:name w:val="heading 1"/>
    <w:basedOn w:val="Normale"/>
    <w:next w:val="Normale"/>
    <w:link w:val="Titolo1Carattere"/>
    <w:qFormat/>
    <w:rsid w:val="00491141"/>
    <w:pPr>
      <w:keepNext/>
      <w:widowControl w:val="0"/>
      <w:numPr>
        <w:numId w:val="22"/>
      </w:numPr>
      <w:autoSpaceDE w:val="0"/>
      <w:autoSpaceDN w:val="0"/>
      <w:adjustRightInd w:val="0"/>
      <w:spacing w:before="360" w:after="0" w:line="240" w:lineRule="auto"/>
      <w:jc w:val="both"/>
      <w:outlineLvl w:val="0"/>
    </w:pPr>
    <w:rPr>
      <w:rFonts w:ascii="Calibri" w:eastAsia="Times New Roman" w:hAnsi="Calibri" w:cs="Arial"/>
      <w:b/>
      <w:bCs/>
      <w:caps/>
      <w:color w:val="333399"/>
      <w:sz w:val="24"/>
      <w:szCs w:val="24"/>
    </w:rPr>
  </w:style>
  <w:style w:type="paragraph" w:styleId="Titolo2">
    <w:name w:val="heading 2"/>
    <w:basedOn w:val="Normale"/>
    <w:next w:val="Normale"/>
    <w:link w:val="Titolo2Carattere"/>
    <w:qFormat/>
    <w:rsid w:val="005A713A"/>
    <w:pPr>
      <w:keepNext/>
      <w:widowControl w:val="0"/>
      <w:numPr>
        <w:numId w:val="7"/>
      </w:numPr>
      <w:autoSpaceDE w:val="0"/>
      <w:autoSpaceDN w:val="0"/>
      <w:adjustRightInd w:val="0"/>
      <w:spacing w:before="240" w:after="0" w:line="240" w:lineRule="auto"/>
      <w:jc w:val="both"/>
      <w:outlineLvl w:val="1"/>
    </w:pPr>
    <w:rPr>
      <w:rFonts w:ascii="Calibri" w:eastAsia="Times New Roman" w:hAnsi="Calibri" w:cs="Times New Roman"/>
      <w:b/>
      <w:bCs/>
      <w:caps/>
      <w:color w:val="993366"/>
      <w:sz w:val="20"/>
      <w:szCs w:val="24"/>
    </w:rPr>
  </w:style>
  <w:style w:type="paragraph" w:styleId="Titolo3">
    <w:name w:val="heading 3"/>
    <w:basedOn w:val="Normale"/>
    <w:next w:val="Normale"/>
    <w:link w:val="Titolo3Carattere"/>
    <w:qFormat/>
    <w:rsid w:val="00C276D4"/>
    <w:pPr>
      <w:keepNext/>
      <w:numPr>
        <w:ilvl w:val="2"/>
        <w:numId w:val="22"/>
      </w:numPr>
      <w:spacing w:before="240" w:after="0" w:line="240" w:lineRule="auto"/>
      <w:jc w:val="both"/>
      <w:outlineLvl w:val="2"/>
    </w:pPr>
    <w:rPr>
      <w:rFonts w:ascii="Calibri" w:eastAsia="Times New Roman" w:hAnsi="Calibri" w:cs="Times New Roman"/>
      <w:b/>
      <w:bCs/>
      <w:sz w:val="20"/>
      <w:szCs w:val="24"/>
    </w:rPr>
  </w:style>
  <w:style w:type="paragraph" w:styleId="Titolo4">
    <w:name w:val="heading 4"/>
    <w:basedOn w:val="Normale"/>
    <w:next w:val="Normale"/>
    <w:link w:val="Titolo4Carattere"/>
    <w:qFormat/>
    <w:rsid w:val="00C276D4"/>
    <w:pPr>
      <w:keepNext/>
      <w:widowControl w:val="0"/>
      <w:autoSpaceDE w:val="0"/>
      <w:autoSpaceDN w:val="0"/>
      <w:adjustRightInd w:val="0"/>
      <w:spacing w:before="240" w:after="0" w:line="240" w:lineRule="auto"/>
      <w:outlineLvl w:val="3"/>
    </w:pPr>
    <w:rPr>
      <w:rFonts w:ascii="Calibri" w:eastAsia="Times New Roman" w:hAnsi="Calibri" w:cs="Times New Roman"/>
      <w:b/>
      <w:bCs/>
      <w:i/>
      <w:sz w:val="20"/>
      <w:szCs w:val="24"/>
    </w:rPr>
  </w:style>
  <w:style w:type="paragraph" w:styleId="Titolo5">
    <w:name w:val="heading 5"/>
    <w:basedOn w:val="Normale"/>
    <w:next w:val="Normale"/>
    <w:link w:val="Titolo5Carattere"/>
    <w:qFormat/>
    <w:rsid w:val="00491141"/>
    <w:pPr>
      <w:keepNext/>
      <w:spacing w:before="240" w:after="0" w:line="240" w:lineRule="auto"/>
      <w:outlineLvl w:val="4"/>
    </w:pPr>
    <w:rPr>
      <w:rFonts w:ascii="Calibri" w:eastAsia="Times New Roman" w:hAnsi="Calibri" w:cs="Times New Roman"/>
      <w:b/>
      <w:bCs/>
      <w:i/>
      <w:iCs/>
      <w:sz w:val="20"/>
      <w:szCs w:val="24"/>
      <w:u w:val="single"/>
    </w:rPr>
  </w:style>
  <w:style w:type="paragraph" w:styleId="Titolo6">
    <w:name w:val="heading 6"/>
    <w:basedOn w:val="Normale"/>
    <w:next w:val="Normale"/>
    <w:link w:val="Titolo6Carattere"/>
    <w:qFormat/>
    <w:rsid w:val="00491141"/>
    <w:pPr>
      <w:keepNext/>
      <w:widowControl w:val="0"/>
      <w:autoSpaceDE w:val="0"/>
      <w:autoSpaceDN w:val="0"/>
      <w:adjustRightInd w:val="0"/>
      <w:spacing w:before="120" w:after="0" w:line="240" w:lineRule="auto"/>
      <w:jc w:val="center"/>
      <w:outlineLvl w:val="5"/>
    </w:pPr>
    <w:rPr>
      <w:rFonts w:ascii="Calibri" w:eastAsia="Times New Roman" w:hAnsi="Calibri" w:cs="Times New Roman"/>
      <w:b/>
      <w:bCs/>
      <w:i/>
      <w:iCs/>
      <w:sz w:val="20"/>
      <w:szCs w:val="24"/>
    </w:rPr>
  </w:style>
  <w:style w:type="paragraph" w:styleId="Titolo7">
    <w:name w:val="heading 7"/>
    <w:basedOn w:val="Normale"/>
    <w:next w:val="Normale"/>
    <w:link w:val="Titolo7Carattere"/>
    <w:qFormat/>
    <w:rsid w:val="00491141"/>
    <w:pPr>
      <w:spacing w:before="240" w:after="60" w:line="240" w:lineRule="auto"/>
      <w:jc w:val="both"/>
      <w:outlineLvl w:val="6"/>
    </w:pPr>
    <w:rPr>
      <w:rFonts w:ascii="Calibri" w:eastAsia="Times New Roman" w:hAnsi="Calibri" w:cs="Times New Roman"/>
      <w:b/>
      <w:bCs/>
      <w:sz w:val="20"/>
      <w:szCs w:val="24"/>
    </w:rPr>
  </w:style>
  <w:style w:type="paragraph" w:styleId="Titolo8">
    <w:name w:val="heading 8"/>
    <w:basedOn w:val="Normale"/>
    <w:next w:val="Normale"/>
    <w:link w:val="Titolo8Carattere"/>
    <w:qFormat/>
    <w:rsid w:val="00C276D4"/>
    <w:pPr>
      <w:numPr>
        <w:ilvl w:val="7"/>
        <w:numId w:val="22"/>
      </w:numPr>
      <w:spacing w:before="240" w:after="60" w:line="240" w:lineRule="auto"/>
      <w:jc w:val="both"/>
      <w:outlineLvl w:val="7"/>
    </w:pPr>
    <w:rPr>
      <w:rFonts w:ascii="Calibri" w:eastAsia="Times New Roman" w:hAnsi="Calibri" w:cs="Times New Roman"/>
      <w:i/>
      <w:iCs/>
      <w:sz w:val="24"/>
      <w:szCs w:val="24"/>
    </w:rPr>
  </w:style>
  <w:style w:type="paragraph" w:styleId="Titolo9">
    <w:name w:val="heading 9"/>
    <w:basedOn w:val="Normale"/>
    <w:next w:val="Normale"/>
    <w:link w:val="Titolo9Carattere"/>
    <w:qFormat/>
    <w:rsid w:val="00C276D4"/>
    <w:pPr>
      <w:numPr>
        <w:ilvl w:val="8"/>
        <w:numId w:val="22"/>
      </w:numPr>
      <w:spacing w:before="240" w:after="60" w:line="240" w:lineRule="auto"/>
      <w:jc w:val="both"/>
      <w:outlineLvl w:val="8"/>
    </w:pPr>
    <w:rPr>
      <w:rFonts w:ascii="Calibri" w:eastAsia="Times New Roman" w:hAnsi="Calibri" w:cs="Ari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491141"/>
    <w:rPr>
      <w:rFonts w:ascii="Calibri" w:eastAsia="Times New Roman" w:hAnsi="Calibri" w:cs="Arial"/>
      <w:b/>
      <w:bCs/>
      <w:caps/>
      <w:color w:val="333399"/>
      <w:sz w:val="24"/>
      <w:szCs w:val="24"/>
    </w:rPr>
  </w:style>
  <w:style w:type="character" w:customStyle="1" w:styleId="Titolo2Carattere">
    <w:name w:val="Titolo 2 Carattere"/>
    <w:basedOn w:val="Carpredefinitoparagrafo"/>
    <w:link w:val="Titolo2"/>
    <w:rsid w:val="005A713A"/>
    <w:rPr>
      <w:rFonts w:ascii="Calibri" w:eastAsia="Times New Roman" w:hAnsi="Calibri" w:cs="Times New Roman"/>
      <w:b/>
      <w:bCs/>
      <w:caps/>
      <w:color w:val="993366"/>
      <w:sz w:val="20"/>
      <w:szCs w:val="24"/>
    </w:rPr>
  </w:style>
  <w:style w:type="character" w:customStyle="1" w:styleId="Titolo3Carattere">
    <w:name w:val="Titolo 3 Carattere"/>
    <w:basedOn w:val="Carpredefinitoparagrafo"/>
    <w:link w:val="Titolo3"/>
    <w:rsid w:val="00C276D4"/>
    <w:rPr>
      <w:rFonts w:ascii="Calibri" w:eastAsia="Times New Roman" w:hAnsi="Calibri" w:cs="Times New Roman"/>
      <w:b/>
      <w:bCs/>
      <w:sz w:val="20"/>
      <w:szCs w:val="24"/>
    </w:rPr>
  </w:style>
  <w:style w:type="character" w:customStyle="1" w:styleId="Titolo4Carattere">
    <w:name w:val="Titolo 4 Carattere"/>
    <w:basedOn w:val="Carpredefinitoparagrafo"/>
    <w:link w:val="Titolo4"/>
    <w:rsid w:val="00C276D4"/>
    <w:rPr>
      <w:rFonts w:ascii="Calibri" w:eastAsia="Times New Roman" w:hAnsi="Calibri" w:cs="Times New Roman"/>
      <w:b/>
      <w:bCs/>
      <w:i/>
      <w:sz w:val="20"/>
      <w:szCs w:val="24"/>
    </w:rPr>
  </w:style>
  <w:style w:type="character" w:customStyle="1" w:styleId="Titolo8Carattere">
    <w:name w:val="Titolo 8 Carattere"/>
    <w:basedOn w:val="Carpredefinitoparagrafo"/>
    <w:link w:val="Titolo8"/>
    <w:rsid w:val="00C276D4"/>
    <w:rPr>
      <w:rFonts w:ascii="Calibri" w:eastAsia="Times New Roman" w:hAnsi="Calibri" w:cs="Times New Roman"/>
      <w:i/>
      <w:iCs/>
      <w:sz w:val="24"/>
      <w:szCs w:val="24"/>
    </w:rPr>
  </w:style>
  <w:style w:type="character" w:customStyle="1" w:styleId="Titolo9Carattere">
    <w:name w:val="Titolo 9 Carattere"/>
    <w:basedOn w:val="Carpredefinitoparagrafo"/>
    <w:link w:val="Titolo9"/>
    <w:rsid w:val="00C276D4"/>
    <w:rPr>
      <w:rFonts w:ascii="Calibri" w:eastAsia="Times New Roman" w:hAnsi="Calibri" w:cs="Arial"/>
    </w:rPr>
  </w:style>
  <w:style w:type="character" w:styleId="Collegamentoipertestuale">
    <w:name w:val="Hyperlink"/>
    <w:uiPriority w:val="99"/>
    <w:rsid w:val="00C276D4"/>
    <w:rPr>
      <w:color w:val="000080"/>
      <w:u w:val="single"/>
    </w:rPr>
  </w:style>
  <w:style w:type="paragraph" w:styleId="Corpodeltesto">
    <w:name w:val="Body Text"/>
    <w:basedOn w:val="Normale"/>
    <w:link w:val="CorpodeltestoCarattere"/>
    <w:rsid w:val="00C276D4"/>
    <w:pPr>
      <w:widowControl w:val="0"/>
      <w:suppressAutoHyphens/>
      <w:spacing w:after="120" w:line="240" w:lineRule="auto"/>
    </w:pPr>
    <w:rPr>
      <w:rFonts w:ascii="Times New Roman" w:eastAsia="DejaVu Sans" w:hAnsi="Times New Roman" w:cs="Times New Roman"/>
      <w:kern w:val="1"/>
      <w:sz w:val="24"/>
      <w:szCs w:val="24"/>
    </w:rPr>
  </w:style>
  <w:style w:type="character" w:customStyle="1" w:styleId="CorpodeltestoCarattere">
    <w:name w:val="Corpo del testo Carattere"/>
    <w:basedOn w:val="Carpredefinitoparagrafo"/>
    <w:link w:val="Corpodeltesto"/>
    <w:rsid w:val="00C276D4"/>
    <w:rPr>
      <w:rFonts w:ascii="Times New Roman" w:eastAsia="DejaVu Sans" w:hAnsi="Times New Roman" w:cs="Times New Roman"/>
      <w:kern w:val="1"/>
      <w:sz w:val="24"/>
      <w:szCs w:val="24"/>
    </w:rPr>
  </w:style>
  <w:style w:type="paragraph" w:styleId="Paragrafoelenco">
    <w:name w:val="List Paragraph"/>
    <w:basedOn w:val="Normale"/>
    <w:qFormat/>
    <w:rsid w:val="00C276D4"/>
    <w:pPr>
      <w:ind w:left="720"/>
      <w:contextualSpacing/>
    </w:pPr>
  </w:style>
  <w:style w:type="paragraph" w:styleId="Titolo">
    <w:name w:val="Title"/>
    <w:basedOn w:val="Normale"/>
    <w:next w:val="Normale"/>
    <w:link w:val="TitoloCarattere"/>
    <w:qFormat/>
    <w:rsid w:val="00491141"/>
    <w:pPr>
      <w:keepNext/>
      <w:pBdr>
        <w:top w:val="single" w:sz="4" w:space="1" w:color="F79646"/>
        <w:bottom w:val="single" w:sz="4" w:space="1" w:color="F79646"/>
      </w:pBdr>
      <w:shd w:val="pct50" w:color="F79646" w:fill="auto"/>
      <w:spacing w:before="360" w:after="240" w:line="260" w:lineRule="exact"/>
      <w:jc w:val="center"/>
    </w:pPr>
    <w:rPr>
      <w:rFonts w:ascii="Calibri" w:eastAsia="Times New Roman" w:hAnsi="Calibri" w:cs="Arial"/>
      <w:b/>
      <w:bCs/>
      <w:caps/>
      <w:sz w:val="24"/>
      <w:szCs w:val="24"/>
    </w:rPr>
  </w:style>
  <w:style w:type="character" w:customStyle="1" w:styleId="TitoloCarattere">
    <w:name w:val="Titolo Carattere"/>
    <w:basedOn w:val="Carpredefinitoparagrafo"/>
    <w:link w:val="Titolo"/>
    <w:rsid w:val="00CA7151"/>
    <w:rPr>
      <w:rFonts w:ascii="Calibri" w:eastAsia="Times New Roman" w:hAnsi="Calibri" w:cs="Arial"/>
      <w:b/>
      <w:bCs/>
      <w:caps/>
      <w:sz w:val="24"/>
      <w:szCs w:val="24"/>
      <w:shd w:val="pct50" w:color="F79646" w:fill="auto"/>
    </w:rPr>
  </w:style>
  <w:style w:type="paragraph" w:styleId="Sottotitolo">
    <w:name w:val="Subtitle"/>
    <w:basedOn w:val="Normale"/>
    <w:next w:val="Normale"/>
    <w:link w:val="SottotitoloCarattere"/>
    <w:uiPriority w:val="11"/>
    <w:qFormat/>
    <w:rsid w:val="00C276D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C276D4"/>
    <w:rPr>
      <w:rFonts w:asciiTheme="majorHAnsi" w:eastAsiaTheme="majorEastAsia" w:hAnsiTheme="majorHAnsi" w:cstheme="majorBidi"/>
      <w:i/>
      <w:iCs/>
      <w:color w:val="4F81BD" w:themeColor="accent1"/>
      <w:spacing w:val="15"/>
      <w:sz w:val="24"/>
      <w:szCs w:val="24"/>
    </w:rPr>
  </w:style>
  <w:style w:type="paragraph" w:styleId="Testofumetto">
    <w:name w:val="Balloon Text"/>
    <w:basedOn w:val="Normale"/>
    <w:link w:val="TestofumettoCarattere"/>
    <w:semiHidden/>
    <w:unhideWhenUsed/>
    <w:rsid w:val="00C276D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semiHidden/>
    <w:rsid w:val="00C276D4"/>
    <w:rPr>
      <w:rFonts w:ascii="Tahoma" w:hAnsi="Tahoma" w:cs="Tahoma"/>
      <w:sz w:val="16"/>
      <w:szCs w:val="16"/>
    </w:rPr>
  </w:style>
  <w:style w:type="paragraph" w:styleId="Nessunaspaziatura">
    <w:name w:val="No Spacing"/>
    <w:link w:val="NessunaspaziaturaCarattere"/>
    <w:uiPriority w:val="1"/>
    <w:qFormat/>
    <w:rsid w:val="00C276D4"/>
    <w:pPr>
      <w:spacing w:after="0" w:line="240" w:lineRule="auto"/>
    </w:pPr>
    <w:rPr>
      <w:lang w:eastAsia="en-US"/>
    </w:rPr>
  </w:style>
  <w:style w:type="character" w:customStyle="1" w:styleId="NessunaspaziaturaCarattere">
    <w:name w:val="Nessuna spaziatura Carattere"/>
    <w:basedOn w:val="Carpredefinitoparagrafo"/>
    <w:link w:val="Nessunaspaziatura"/>
    <w:uiPriority w:val="1"/>
    <w:rsid w:val="00C276D4"/>
    <w:rPr>
      <w:lang w:eastAsia="en-US"/>
    </w:rPr>
  </w:style>
  <w:style w:type="paragraph" w:styleId="Titolosommario">
    <w:name w:val="TOC Heading"/>
    <w:basedOn w:val="Titolo1"/>
    <w:next w:val="Normale"/>
    <w:uiPriority w:val="39"/>
    <w:semiHidden/>
    <w:unhideWhenUsed/>
    <w:qFormat/>
    <w:rsid w:val="00C276D4"/>
    <w:pPr>
      <w:keepLines/>
      <w:widowControl/>
      <w:numPr>
        <w:numId w:val="0"/>
      </w:numPr>
      <w:autoSpaceDE/>
      <w:autoSpaceDN/>
      <w:adjustRightInd/>
      <w:spacing w:before="480" w:line="276" w:lineRule="auto"/>
      <w:jc w:val="left"/>
      <w:outlineLvl w:val="9"/>
    </w:pPr>
    <w:rPr>
      <w:rFonts w:asciiTheme="majorHAnsi" w:eastAsiaTheme="majorEastAsia" w:hAnsiTheme="majorHAnsi" w:cstheme="majorBidi"/>
      <w:caps w:val="0"/>
      <w:color w:val="365F91" w:themeColor="accent1" w:themeShade="BF"/>
      <w:sz w:val="28"/>
      <w:szCs w:val="28"/>
      <w:lang w:eastAsia="en-US"/>
    </w:rPr>
  </w:style>
  <w:style w:type="paragraph" w:styleId="Sommario1">
    <w:name w:val="toc 1"/>
    <w:basedOn w:val="Normale"/>
    <w:next w:val="Normale"/>
    <w:autoRedefine/>
    <w:uiPriority w:val="39"/>
    <w:unhideWhenUsed/>
    <w:qFormat/>
    <w:rsid w:val="00C276D4"/>
    <w:pPr>
      <w:spacing w:after="100"/>
    </w:pPr>
  </w:style>
  <w:style w:type="paragraph" w:styleId="Sommario2">
    <w:name w:val="toc 2"/>
    <w:basedOn w:val="Normale"/>
    <w:next w:val="Normale"/>
    <w:autoRedefine/>
    <w:uiPriority w:val="39"/>
    <w:unhideWhenUsed/>
    <w:qFormat/>
    <w:rsid w:val="00C276D4"/>
    <w:pPr>
      <w:spacing w:after="100"/>
      <w:ind w:left="220"/>
    </w:pPr>
  </w:style>
  <w:style w:type="paragraph" w:styleId="Sommario3">
    <w:name w:val="toc 3"/>
    <w:basedOn w:val="Normale"/>
    <w:next w:val="Normale"/>
    <w:autoRedefine/>
    <w:uiPriority w:val="39"/>
    <w:unhideWhenUsed/>
    <w:qFormat/>
    <w:rsid w:val="00C276D4"/>
    <w:pPr>
      <w:spacing w:after="100"/>
      <w:ind w:left="440"/>
    </w:pPr>
  </w:style>
  <w:style w:type="paragraph" w:styleId="Sommario4">
    <w:name w:val="toc 4"/>
    <w:basedOn w:val="Normale"/>
    <w:next w:val="Normale"/>
    <w:autoRedefine/>
    <w:uiPriority w:val="39"/>
    <w:unhideWhenUsed/>
    <w:rsid w:val="00AE4916"/>
    <w:pPr>
      <w:spacing w:after="100"/>
      <w:ind w:left="660"/>
    </w:pPr>
  </w:style>
  <w:style w:type="paragraph" w:styleId="Intestazione">
    <w:name w:val="header"/>
    <w:basedOn w:val="Normale"/>
    <w:link w:val="IntestazioneCarattere"/>
    <w:unhideWhenUsed/>
    <w:rsid w:val="00CA715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A7151"/>
  </w:style>
  <w:style w:type="paragraph" w:styleId="Pidipagina">
    <w:name w:val="footer"/>
    <w:basedOn w:val="Normale"/>
    <w:link w:val="PidipaginaCarattere"/>
    <w:unhideWhenUsed/>
    <w:rsid w:val="00CA715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A7151"/>
  </w:style>
  <w:style w:type="character" w:customStyle="1" w:styleId="Titolo5Carattere">
    <w:name w:val="Titolo 5 Carattere"/>
    <w:basedOn w:val="Carpredefinitoparagrafo"/>
    <w:link w:val="Titolo5"/>
    <w:rsid w:val="00491141"/>
    <w:rPr>
      <w:rFonts w:ascii="Calibri" w:eastAsia="Times New Roman" w:hAnsi="Calibri" w:cs="Times New Roman"/>
      <w:b/>
      <w:bCs/>
      <w:i/>
      <w:iCs/>
      <w:sz w:val="20"/>
      <w:szCs w:val="24"/>
      <w:u w:val="single"/>
    </w:rPr>
  </w:style>
  <w:style w:type="character" w:customStyle="1" w:styleId="Titolo6Carattere">
    <w:name w:val="Titolo 6 Carattere"/>
    <w:basedOn w:val="Carpredefinitoparagrafo"/>
    <w:link w:val="Titolo6"/>
    <w:rsid w:val="00491141"/>
    <w:rPr>
      <w:rFonts w:ascii="Calibri" w:eastAsia="Times New Roman" w:hAnsi="Calibri" w:cs="Times New Roman"/>
      <w:b/>
      <w:bCs/>
      <w:i/>
      <w:iCs/>
      <w:sz w:val="20"/>
      <w:szCs w:val="24"/>
    </w:rPr>
  </w:style>
  <w:style w:type="character" w:customStyle="1" w:styleId="Titolo7Carattere">
    <w:name w:val="Titolo 7 Carattere"/>
    <w:basedOn w:val="Carpredefinitoparagrafo"/>
    <w:link w:val="Titolo7"/>
    <w:rsid w:val="00491141"/>
    <w:rPr>
      <w:rFonts w:ascii="Calibri" w:eastAsia="Times New Roman" w:hAnsi="Calibri" w:cs="Times New Roman"/>
      <w:b/>
      <w:bCs/>
      <w:sz w:val="20"/>
      <w:szCs w:val="24"/>
    </w:rPr>
  </w:style>
  <w:style w:type="character" w:styleId="Enfasigrassetto">
    <w:name w:val="Strong"/>
    <w:uiPriority w:val="22"/>
    <w:qFormat/>
    <w:rsid w:val="00491141"/>
    <w:rPr>
      <w:b/>
      <w:bCs/>
    </w:rPr>
  </w:style>
  <w:style w:type="paragraph" w:styleId="Sommario5">
    <w:name w:val="toc 5"/>
    <w:basedOn w:val="Normale"/>
    <w:next w:val="Normale"/>
    <w:autoRedefine/>
    <w:uiPriority w:val="39"/>
    <w:rsid w:val="00491141"/>
    <w:pPr>
      <w:spacing w:after="0" w:line="240" w:lineRule="auto"/>
      <w:ind w:left="800"/>
    </w:pPr>
    <w:rPr>
      <w:rFonts w:ascii="Calibri" w:eastAsia="Times New Roman" w:hAnsi="Calibri" w:cs="Times New Roman"/>
      <w:sz w:val="18"/>
      <w:szCs w:val="18"/>
    </w:rPr>
  </w:style>
  <w:style w:type="paragraph" w:styleId="Sommario6">
    <w:name w:val="toc 6"/>
    <w:basedOn w:val="Normale"/>
    <w:next w:val="Normale"/>
    <w:autoRedefine/>
    <w:uiPriority w:val="39"/>
    <w:rsid w:val="00491141"/>
    <w:pPr>
      <w:spacing w:after="0" w:line="240" w:lineRule="auto"/>
      <w:ind w:left="1000"/>
    </w:pPr>
    <w:rPr>
      <w:rFonts w:ascii="Calibri" w:eastAsia="Times New Roman" w:hAnsi="Calibri" w:cs="Times New Roman"/>
      <w:sz w:val="18"/>
      <w:szCs w:val="18"/>
    </w:rPr>
  </w:style>
  <w:style w:type="paragraph" w:styleId="Sommario7">
    <w:name w:val="toc 7"/>
    <w:basedOn w:val="Normale"/>
    <w:next w:val="Normale"/>
    <w:autoRedefine/>
    <w:uiPriority w:val="39"/>
    <w:rsid w:val="00491141"/>
    <w:pPr>
      <w:spacing w:after="0" w:line="240" w:lineRule="auto"/>
      <w:ind w:left="1200"/>
    </w:pPr>
    <w:rPr>
      <w:rFonts w:ascii="Calibri" w:eastAsia="Times New Roman" w:hAnsi="Calibri" w:cs="Times New Roman"/>
      <w:sz w:val="18"/>
      <w:szCs w:val="18"/>
    </w:rPr>
  </w:style>
  <w:style w:type="paragraph" w:styleId="Sommario8">
    <w:name w:val="toc 8"/>
    <w:basedOn w:val="Normale"/>
    <w:next w:val="Normale"/>
    <w:autoRedefine/>
    <w:uiPriority w:val="39"/>
    <w:rsid w:val="00491141"/>
    <w:pPr>
      <w:spacing w:after="0" w:line="240" w:lineRule="auto"/>
      <w:ind w:left="1400"/>
    </w:pPr>
    <w:rPr>
      <w:rFonts w:ascii="Calibri" w:eastAsia="Times New Roman" w:hAnsi="Calibri" w:cs="Times New Roman"/>
      <w:sz w:val="18"/>
      <w:szCs w:val="18"/>
    </w:rPr>
  </w:style>
  <w:style w:type="paragraph" w:styleId="Sommario9">
    <w:name w:val="toc 9"/>
    <w:basedOn w:val="Normale"/>
    <w:next w:val="Normale"/>
    <w:autoRedefine/>
    <w:uiPriority w:val="39"/>
    <w:rsid w:val="00491141"/>
    <w:pPr>
      <w:spacing w:after="0" w:line="240" w:lineRule="auto"/>
      <w:ind w:left="1600"/>
    </w:pPr>
    <w:rPr>
      <w:rFonts w:ascii="Calibri" w:eastAsia="Times New Roman" w:hAnsi="Calibri" w:cs="Times New Roman"/>
      <w:sz w:val="18"/>
      <w:szCs w:val="18"/>
    </w:rPr>
  </w:style>
  <w:style w:type="character" w:styleId="Numeropagina">
    <w:name w:val="page number"/>
    <w:basedOn w:val="Carpredefinitoparagrafo"/>
    <w:semiHidden/>
    <w:rsid w:val="00491141"/>
  </w:style>
  <w:style w:type="paragraph" w:styleId="Corpodeltesto2">
    <w:name w:val="Body Text 2"/>
    <w:basedOn w:val="Normale"/>
    <w:link w:val="Corpodeltesto2Carattere"/>
    <w:semiHidden/>
    <w:rsid w:val="00491141"/>
    <w:pPr>
      <w:spacing w:after="0" w:line="240" w:lineRule="auto"/>
      <w:jc w:val="both"/>
    </w:pPr>
    <w:rPr>
      <w:rFonts w:ascii="Calibri" w:eastAsia="Times New Roman" w:hAnsi="Calibri" w:cs="Times New Roman"/>
      <w:sz w:val="24"/>
      <w:szCs w:val="24"/>
    </w:rPr>
  </w:style>
  <w:style w:type="character" w:customStyle="1" w:styleId="Corpodeltesto2Carattere">
    <w:name w:val="Corpo del testo 2 Carattere"/>
    <w:basedOn w:val="Carpredefinitoparagrafo"/>
    <w:link w:val="Corpodeltesto2"/>
    <w:semiHidden/>
    <w:rsid w:val="00491141"/>
    <w:rPr>
      <w:rFonts w:ascii="Calibri" w:eastAsia="Times New Roman" w:hAnsi="Calibri" w:cs="Times New Roman"/>
      <w:sz w:val="24"/>
      <w:szCs w:val="24"/>
    </w:rPr>
  </w:style>
  <w:style w:type="paragraph" w:customStyle="1" w:styleId="puntinumeri">
    <w:name w:val="punti numeri"/>
    <w:basedOn w:val="Normale"/>
    <w:rsid w:val="00491141"/>
    <w:pPr>
      <w:suppressAutoHyphens/>
      <w:spacing w:after="0" w:line="240" w:lineRule="auto"/>
    </w:pPr>
    <w:rPr>
      <w:rFonts w:ascii="Times New Roman" w:eastAsia="Times New Roman" w:hAnsi="Times New Roman" w:cs="Times New Roman"/>
      <w:sz w:val="24"/>
      <w:szCs w:val="24"/>
      <w:lang w:eastAsia="ar-SA"/>
    </w:rPr>
  </w:style>
  <w:style w:type="paragraph" w:styleId="Corpodeltesto3">
    <w:name w:val="Body Text 3"/>
    <w:basedOn w:val="Normale"/>
    <w:link w:val="Corpodeltesto3Carattere"/>
    <w:semiHidden/>
    <w:rsid w:val="00491141"/>
    <w:pPr>
      <w:pBdr>
        <w:top w:val="single" w:sz="1" w:space="1" w:color="000000"/>
        <w:left w:val="single" w:sz="1" w:space="4" w:color="000000"/>
        <w:bottom w:val="single" w:sz="1" w:space="1" w:color="000000"/>
        <w:right w:val="single" w:sz="1" w:space="4" w:color="000000"/>
      </w:pBdr>
      <w:tabs>
        <w:tab w:val="left" w:pos="5445"/>
      </w:tabs>
      <w:suppressAutoHyphens/>
      <w:spacing w:after="0" w:line="240" w:lineRule="auto"/>
      <w:jc w:val="both"/>
    </w:pPr>
    <w:rPr>
      <w:rFonts w:ascii="Times New Roman" w:eastAsia="Times New Roman" w:hAnsi="Times New Roman" w:cs="Times New Roman"/>
      <w:bCs/>
      <w:sz w:val="24"/>
      <w:szCs w:val="24"/>
      <w:lang w:eastAsia="ar-SA"/>
    </w:rPr>
  </w:style>
  <w:style w:type="character" w:customStyle="1" w:styleId="Corpodeltesto3Carattere">
    <w:name w:val="Corpo del testo 3 Carattere"/>
    <w:basedOn w:val="Carpredefinitoparagrafo"/>
    <w:link w:val="Corpodeltesto3"/>
    <w:semiHidden/>
    <w:rsid w:val="00491141"/>
    <w:rPr>
      <w:rFonts w:ascii="Times New Roman" w:eastAsia="Times New Roman" w:hAnsi="Times New Roman" w:cs="Times New Roman"/>
      <w:bCs/>
      <w:sz w:val="24"/>
      <w:szCs w:val="24"/>
      <w:lang w:eastAsia="ar-SA"/>
    </w:rPr>
  </w:style>
  <w:style w:type="paragraph" w:customStyle="1" w:styleId="tabellatesto">
    <w:name w:val="tabella testo"/>
    <w:basedOn w:val="Normale"/>
    <w:rsid w:val="00491141"/>
    <w:pPr>
      <w:spacing w:after="0" w:line="240" w:lineRule="auto"/>
      <w:ind w:left="151"/>
    </w:pPr>
    <w:rPr>
      <w:rFonts w:ascii="Times New Roman" w:eastAsia="Times New Roman" w:hAnsi="Times New Roman" w:cs="Times New Roman"/>
      <w:sz w:val="20"/>
      <w:szCs w:val="20"/>
    </w:rPr>
  </w:style>
  <w:style w:type="paragraph" w:customStyle="1" w:styleId="tabellaintestazioni">
    <w:name w:val="tabella intestazioni"/>
    <w:basedOn w:val="Normale"/>
    <w:rsid w:val="00491141"/>
    <w:pPr>
      <w:spacing w:after="0" w:line="240" w:lineRule="auto"/>
      <w:jc w:val="center"/>
    </w:pPr>
    <w:rPr>
      <w:rFonts w:ascii="Times New Roman" w:eastAsia="Times New Roman" w:hAnsi="Times New Roman" w:cs="Times New Roman"/>
      <w:b/>
      <w:bCs/>
      <w:sz w:val="24"/>
      <w:szCs w:val="20"/>
    </w:rPr>
  </w:style>
  <w:style w:type="paragraph" w:customStyle="1" w:styleId="titolo20">
    <w:name w:val="titolo2"/>
    <w:basedOn w:val="Corpodeltesto"/>
    <w:rsid w:val="00491141"/>
    <w:pPr>
      <w:widowControl/>
      <w:suppressAutoHyphens w:val="0"/>
      <w:spacing w:after="0"/>
      <w:jc w:val="center"/>
    </w:pPr>
    <w:rPr>
      <w:rFonts w:eastAsia="Times New Roman"/>
      <w:kern w:val="0"/>
      <w:sz w:val="96"/>
      <w:szCs w:val="20"/>
    </w:rPr>
  </w:style>
  <w:style w:type="paragraph" w:customStyle="1" w:styleId="punti">
    <w:name w:val="punti"/>
    <w:basedOn w:val="Normale"/>
    <w:rsid w:val="00491141"/>
    <w:pPr>
      <w:spacing w:after="0" w:line="240" w:lineRule="auto"/>
    </w:pPr>
    <w:rPr>
      <w:rFonts w:ascii="Times New Roman" w:eastAsia="Times New Roman" w:hAnsi="Times New Roman" w:cs="Times New Roman"/>
      <w:sz w:val="24"/>
      <w:szCs w:val="20"/>
    </w:rPr>
  </w:style>
  <w:style w:type="paragraph" w:styleId="Rientrocorpodeltesto3">
    <w:name w:val="Body Text Indent 3"/>
    <w:basedOn w:val="Normale"/>
    <w:link w:val="Rientrocorpodeltesto3Carattere"/>
    <w:semiHidden/>
    <w:rsid w:val="00491141"/>
    <w:pPr>
      <w:suppressAutoHyphens/>
      <w:spacing w:before="120" w:after="0" w:line="240" w:lineRule="auto"/>
      <w:ind w:firstLine="708"/>
      <w:jc w:val="both"/>
    </w:pPr>
    <w:rPr>
      <w:rFonts w:ascii="Calibri" w:eastAsia="Times New Roman" w:hAnsi="Calibri" w:cs="Arial"/>
      <w:b/>
      <w:bCs/>
      <w:sz w:val="20"/>
      <w:szCs w:val="24"/>
      <w:lang w:eastAsia="ar-SA"/>
    </w:rPr>
  </w:style>
  <w:style w:type="character" w:customStyle="1" w:styleId="Rientrocorpodeltesto3Carattere">
    <w:name w:val="Rientro corpo del testo 3 Carattere"/>
    <w:basedOn w:val="Carpredefinitoparagrafo"/>
    <w:link w:val="Rientrocorpodeltesto3"/>
    <w:semiHidden/>
    <w:rsid w:val="00491141"/>
    <w:rPr>
      <w:rFonts w:ascii="Calibri" w:eastAsia="Times New Roman" w:hAnsi="Calibri" w:cs="Arial"/>
      <w:b/>
      <w:bCs/>
      <w:sz w:val="20"/>
      <w:szCs w:val="24"/>
      <w:lang w:eastAsia="ar-SA"/>
    </w:rPr>
  </w:style>
  <w:style w:type="character" w:styleId="Collegamentovisitato">
    <w:name w:val="FollowedHyperlink"/>
    <w:basedOn w:val="Carpredefinitoparagrafo"/>
    <w:uiPriority w:val="99"/>
    <w:semiHidden/>
    <w:rsid w:val="00491141"/>
    <w:rPr>
      <w:color w:val="800080"/>
      <w:u w:val="single"/>
    </w:rPr>
  </w:style>
  <w:style w:type="character" w:customStyle="1" w:styleId="testo1">
    <w:name w:val="testo1"/>
    <w:basedOn w:val="Carpredefinitoparagrafo"/>
    <w:rsid w:val="00491141"/>
    <w:rPr>
      <w:rFonts w:ascii="Verdana" w:hAnsi="Verdana" w:hint="default"/>
      <w:sz w:val="13"/>
      <w:szCs w:val="13"/>
    </w:rPr>
  </w:style>
  <w:style w:type="paragraph" w:styleId="Rientrocorpodeltesto">
    <w:name w:val="Body Text Indent"/>
    <w:basedOn w:val="Normale"/>
    <w:link w:val="RientrocorpodeltestoCarattere"/>
    <w:semiHidden/>
    <w:rsid w:val="00491141"/>
    <w:pPr>
      <w:spacing w:before="160" w:after="0" w:line="240" w:lineRule="auto"/>
      <w:ind w:left="2124"/>
      <w:jc w:val="both"/>
    </w:pPr>
    <w:rPr>
      <w:rFonts w:ascii="Calibri" w:eastAsia="Times New Roman" w:hAnsi="Calibri" w:cs="Times New Roman"/>
      <w:sz w:val="24"/>
      <w:szCs w:val="20"/>
    </w:rPr>
  </w:style>
  <w:style w:type="character" w:customStyle="1" w:styleId="RientrocorpodeltestoCarattere">
    <w:name w:val="Rientro corpo del testo Carattere"/>
    <w:basedOn w:val="Carpredefinitoparagrafo"/>
    <w:link w:val="Rientrocorpodeltesto"/>
    <w:semiHidden/>
    <w:rsid w:val="00491141"/>
    <w:rPr>
      <w:rFonts w:ascii="Calibri" w:eastAsia="Times New Roman" w:hAnsi="Calibri" w:cs="Times New Roman"/>
      <w:sz w:val="24"/>
      <w:szCs w:val="20"/>
    </w:rPr>
  </w:style>
  <w:style w:type="paragraph" w:styleId="Rientrocorpodeltesto2">
    <w:name w:val="Body Text Indent 2"/>
    <w:basedOn w:val="Normale"/>
    <w:link w:val="Rientrocorpodeltesto2Carattere"/>
    <w:semiHidden/>
    <w:rsid w:val="00491141"/>
    <w:pPr>
      <w:spacing w:before="120" w:after="0" w:line="280" w:lineRule="atLeast"/>
      <w:ind w:left="709"/>
      <w:jc w:val="both"/>
    </w:pPr>
    <w:rPr>
      <w:rFonts w:ascii="Calibri" w:eastAsia="Times New Roman" w:hAnsi="Calibri" w:cs="Times New Roman"/>
      <w:szCs w:val="20"/>
    </w:rPr>
  </w:style>
  <w:style w:type="character" w:customStyle="1" w:styleId="Rientrocorpodeltesto2Carattere">
    <w:name w:val="Rientro corpo del testo 2 Carattere"/>
    <w:basedOn w:val="Carpredefinitoparagrafo"/>
    <w:link w:val="Rientrocorpodeltesto2"/>
    <w:semiHidden/>
    <w:rsid w:val="00491141"/>
    <w:rPr>
      <w:rFonts w:ascii="Calibri" w:eastAsia="Times New Roman" w:hAnsi="Calibri" w:cs="Times New Roman"/>
      <w:szCs w:val="20"/>
    </w:rPr>
  </w:style>
  <w:style w:type="table" w:styleId="Grigliatabella">
    <w:name w:val="Table Grid"/>
    <w:basedOn w:val="Tabellanormale"/>
    <w:rsid w:val="00491141"/>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W-Corpodeltesto2">
    <w:name w:val="WW-Corpo del testo 2"/>
    <w:basedOn w:val="Normale"/>
    <w:rsid w:val="00491141"/>
    <w:pPr>
      <w:suppressAutoHyphens/>
      <w:spacing w:after="0" w:line="240" w:lineRule="auto"/>
      <w:jc w:val="both"/>
    </w:pPr>
    <w:rPr>
      <w:rFonts w:ascii="Arial" w:eastAsia="Times New Roman" w:hAnsi="Arial" w:cs="Times New Roman"/>
      <w:sz w:val="24"/>
      <w:szCs w:val="24"/>
      <w:lang w:eastAsia="ar-SA"/>
    </w:rPr>
  </w:style>
  <w:style w:type="paragraph" w:customStyle="1" w:styleId="testo">
    <w:name w:val="testo"/>
    <w:basedOn w:val="Normale"/>
    <w:rsid w:val="00491141"/>
    <w:pPr>
      <w:suppressAutoHyphens/>
      <w:spacing w:after="0" w:line="240" w:lineRule="auto"/>
      <w:ind w:firstLine="709"/>
      <w:jc w:val="both"/>
    </w:pPr>
    <w:rPr>
      <w:rFonts w:ascii="Times New Roman" w:eastAsia="Times New Roman" w:hAnsi="Times New Roman" w:cs="Times New Roman"/>
      <w:sz w:val="24"/>
      <w:szCs w:val="20"/>
      <w:lang w:eastAsia="ar-SA"/>
    </w:rPr>
  </w:style>
  <w:style w:type="paragraph" w:customStyle="1" w:styleId="titolopuntilettera">
    <w:name w:val="titolo punti lettera"/>
    <w:basedOn w:val="testo"/>
    <w:rsid w:val="00491141"/>
    <w:pPr>
      <w:tabs>
        <w:tab w:val="num" w:pos="397"/>
        <w:tab w:val="num" w:pos="1134"/>
      </w:tabs>
      <w:suppressAutoHyphens w:val="0"/>
      <w:ind w:left="1134" w:hanging="425"/>
    </w:pPr>
    <w:rPr>
      <w:b/>
      <w:bCs/>
      <w:lang w:val="en-US" w:eastAsia="it-IT"/>
    </w:rPr>
  </w:style>
  <w:style w:type="paragraph" w:customStyle="1" w:styleId="agodiBrinzio">
    <w:name w:val="ago di Brinzio"/>
    <w:basedOn w:val="Normale"/>
    <w:rsid w:val="00491141"/>
    <w:pPr>
      <w:spacing w:before="160" w:after="0" w:line="240" w:lineRule="auto"/>
      <w:jc w:val="both"/>
    </w:pPr>
    <w:rPr>
      <w:rFonts w:ascii="Arial" w:eastAsia="Times New Roman" w:hAnsi="Arial" w:cs="Times New Roman"/>
      <w:szCs w:val="20"/>
      <w:lang w:val="en-US"/>
    </w:rPr>
  </w:style>
  <w:style w:type="paragraph" w:customStyle="1" w:styleId="floraelenco">
    <w:name w:val="flora elenco"/>
    <w:basedOn w:val="Normale"/>
    <w:link w:val="floraelencoCarattere"/>
    <w:rsid w:val="00491141"/>
    <w:pPr>
      <w:spacing w:after="0" w:line="240" w:lineRule="auto"/>
      <w:jc w:val="both"/>
    </w:pPr>
    <w:rPr>
      <w:rFonts w:ascii="Calibri" w:eastAsia="Times New Roman" w:hAnsi="Calibri" w:cs="Times New Roman"/>
      <w:i/>
      <w:sz w:val="20"/>
      <w:szCs w:val="24"/>
    </w:rPr>
  </w:style>
  <w:style w:type="character" w:customStyle="1" w:styleId="floraelencoCarattere">
    <w:name w:val="flora elenco Carattere"/>
    <w:basedOn w:val="Carpredefinitoparagrafo"/>
    <w:link w:val="floraelenco"/>
    <w:rsid w:val="00491141"/>
    <w:rPr>
      <w:rFonts w:ascii="Calibri" w:eastAsia="Times New Roman" w:hAnsi="Calibri" w:cs="Times New Roman"/>
      <w:i/>
      <w:sz w:val="20"/>
      <w:szCs w:val="24"/>
    </w:rPr>
  </w:style>
  <w:style w:type="table" w:styleId="Elencochiaro-Colore6">
    <w:name w:val="Light List Accent 6"/>
    <w:basedOn w:val="Tabellanormale"/>
    <w:uiPriority w:val="61"/>
    <w:rsid w:val="00491141"/>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9normale">
    <w:name w:val="9 normale"/>
    <w:basedOn w:val="Normale"/>
    <w:link w:val="9normaleCarattere"/>
    <w:rsid w:val="00491141"/>
    <w:pPr>
      <w:spacing w:after="0" w:line="240" w:lineRule="auto"/>
    </w:pPr>
    <w:rPr>
      <w:rFonts w:ascii="Calibri" w:eastAsia="Times New Roman" w:hAnsi="Calibri" w:cs="Times New Roman"/>
      <w:sz w:val="18"/>
      <w:szCs w:val="18"/>
    </w:rPr>
  </w:style>
  <w:style w:type="character" w:customStyle="1" w:styleId="9normaleCarattere">
    <w:name w:val="9 normale Carattere"/>
    <w:basedOn w:val="Carpredefinitoparagrafo"/>
    <w:link w:val="9normale"/>
    <w:rsid w:val="00491141"/>
    <w:rPr>
      <w:rFonts w:ascii="Calibri" w:eastAsia="Times New Roman" w:hAnsi="Calibri" w:cs="Times New Roman"/>
      <w:sz w:val="18"/>
      <w:szCs w:val="18"/>
    </w:rPr>
  </w:style>
  <w:style w:type="paragraph" w:styleId="Testonormale">
    <w:name w:val="Plain Text"/>
    <w:basedOn w:val="Normale"/>
    <w:link w:val="TestonormaleCarattere"/>
    <w:rsid w:val="00491141"/>
    <w:pPr>
      <w:overflowPunct w:val="0"/>
      <w:autoSpaceDE w:val="0"/>
      <w:autoSpaceDN w:val="0"/>
      <w:adjustRightInd w:val="0"/>
      <w:spacing w:after="0" w:line="240" w:lineRule="auto"/>
    </w:pPr>
    <w:rPr>
      <w:rFonts w:ascii="Courier New" w:eastAsia="Times New Roman" w:hAnsi="Courier New" w:cs="Courier New"/>
      <w:sz w:val="20"/>
      <w:szCs w:val="20"/>
      <w:lang w:val="it-CH" w:eastAsia="de-DE"/>
    </w:rPr>
  </w:style>
  <w:style w:type="character" w:customStyle="1" w:styleId="TestonormaleCarattere">
    <w:name w:val="Testo normale Carattere"/>
    <w:basedOn w:val="Carpredefinitoparagrafo"/>
    <w:link w:val="Testonormale"/>
    <w:rsid w:val="00491141"/>
    <w:rPr>
      <w:rFonts w:ascii="Courier New" w:eastAsia="Times New Roman" w:hAnsi="Courier New" w:cs="Courier New"/>
      <w:sz w:val="20"/>
      <w:szCs w:val="20"/>
      <w:lang w:val="it-CH" w:eastAsia="de-DE"/>
    </w:rPr>
  </w:style>
  <w:style w:type="character" w:styleId="Enfasicorsivo">
    <w:name w:val="Emphasis"/>
    <w:basedOn w:val="Carpredefinitoparagrafo"/>
    <w:uiPriority w:val="20"/>
    <w:qFormat/>
    <w:rsid w:val="00491141"/>
    <w:rPr>
      <w:i/>
      <w:iCs/>
    </w:rPr>
  </w:style>
  <w:style w:type="paragraph" w:styleId="NormaleWeb">
    <w:name w:val="Normal (Web)"/>
    <w:basedOn w:val="Normale"/>
    <w:uiPriority w:val="99"/>
    <w:unhideWhenUsed/>
    <w:rsid w:val="0049114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ratteredinumerazione">
    <w:name w:val="Carattere di numerazione"/>
    <w:rsid w:val="00491141"/>
  </w:style>
  <w:style w:type="paragraph" w:customStyle="1" w:styleId="Intestazione1">
    <w:name w:val="Intestazione1"/>
    <w:basedOn w:val="Normale"/>
    <w:next w:val="Corpodeltesto"/>
    <w:rsid w:val="00491141"/>
    <w:pPr>
      <w:keepNext/>
      <w:widowControl w:val="0"/>
      <w:suppressAutoHyphens/>
      <w:spacing w:before="240" w:after="120" w:line="240" w:lineRule="auto"/>
    </w:pPr>
    <w:rPr>
      <w:rFonts w:ascii="Arial" w:eastAsia="DejaVu Sans" w:hAnsi="Arial" w:cs="DejaVu Sans"/>
      <w:kern w:val="1"/>
      <w:sz w:val="28"/>
      <w:szCs w:val="28"/>
    </w:rPr>
  </w:style>
  <w:style w:type="paragraph" w:styleId="Elenco">
    <w:name w:val="List"/>
    <w:basedOn w:val="Corpodeltesto"/>
    <w:rsid w:val="00491141"/>
  </w:style>
  <w:style w:type="paragraph" w:customStyle="1" w:styleId="Didascalia1">
    <w:name w:val="Didascalia1"/>
    <w:basedOn w:val="Normale"/>
    <w:rsid w:val="00491141"/>
    <w:pPr>
      <w:widowControl w:val="0"/>
      <w:suppressLineNumbers/>
      <w:suppressAutoHyphens/>
      <w:spacing w:before="120" w:after="120" w:line="240" w:lineRule="auto"/>
    </w:pPr>
    <w:rPr>
      <w:rFonts w:ascii="Times New Roman" w:eastAsia="DejaVu Sans" w:hAnsi="Times New Roman" w:cs="Times New Roman"/>
      <w:i/>
      <w:iCs/>
      <w:kern w:val="1"/>
      <w:sz w:val="24"/>
      <w:szCs w:val="24"/>
    </w:rPr>
  </w:style>
  <w:style w:type="paragraph" w:customStyle="1" w:styleId="Indice">
    <w:name w:val="Indice"/>
    <w:basedOn w:val="Normale"/>
    <w:rsid w:val="00491141"/>
    <w:pPr>
      <w:widowControl w:val="0"/>
      <w:suppressLineNumbers/>
      <w:suppressAutoHyphens/>
      <w:spacing w:after="0" w:line="240" w:lineRule="auto"/>
    </w:pPr>
    <w:rPr>
      <w:rFonts w:ascii="Times New Roman" w:eastAsia="DejaVu Sans" w:hAnsi="Times New Roman" w:cs="Times New Roman"/>
      <w:kern w:val="1"/>
      <w:sz w:val="24"/>
      <w:szCs w:val="24"/>
    </w:rPr>
  </w:style>
  <w:style w:type="paragraph" w:customStyle="1" w:styleId="Contenutotabella">
    <w:name w:val="Contenuto tabella"/>
    <w:basedOn w:val="Normale"/>
    <w:rsid w:val="00491141"/>
    <w:pPr>
      <w:widowControl w:val="0"/>
      <w:suppressLineNumbers/>
      <w:suppressAutoHyphens/>
      <w:spacing w:after="0" w:line="240" w:lineRule="auto"/>
    </w:pPr>
    <w:rPr>
      <w:rFonts w:ascii="Times New Roman" w:eastAsia="DejaVu Sans" w:hAnsi="Times New Roman" w:cs="Times New Roman"/>
      <w:kern w:val="1"/>
      <w:sz w:val="24"/>
      <w:szCs w:val="24"/>
    </w:rPr>
  </w:style>
  <w:style w:type="paragraph" w:customStyle="1" w:styleId="Intestazionetabella">
    <w:name w:val="Intestazione tabella"/>
    <w:basedOn w:val="Contenutotabella"/>
    <w:rsid w:val="00491141"/>
    <w:pPr>
      <w:jc w:val="center"/>
    </w:pPr>
    <w:rPr>
      <w:b/>
      <w:bCs/>
    </w:rPr>
  </w:style>
  <w:style w:type="character" w:customStyle="1" w:styleId="TestocommentoCarattere">
    <w:name w:val="Testo commento Carattere"/>
    <w:basedOn w:val="Carpredefinitoparagrafo"/>
    <w:link w:val="Testocommento"/>
    <w:semiHidden/>
    <w:rsid w:val="00491141"/>
    <w:rPr>
      <w:rFonts w:ascii="Calibri" w:eastAsia="Calibri" w:hAnsi="Calibri"/>
      <w:lang w:eastAsia="en-US"/>
    </w:rPr>
  </w:style>
  <w:style w:type="paragraph" w:styleId="Testocommento">
    <w:name w:val="annotation text"/>
    <w:basedOn w:val="Normale"/>
    <w:link w:val="TestocommentoCarattere"/>
    <w:semiHidden/>
    <w:rsid w:val="00491141"/>
    <w:rPr>
      <w:rFonts w:ascii="Calibri" w:eastAsia="Calibri" w:hAnsi="Calibri"/>
      <w:lang w:eastAsia="en-US"/>
    </w:rPr>
  </w:style>
  <w:style w:type="character" w:customStyle="1" w:styleId="TestocommentoCarattere1">
    <w:name w:val="Testo commento Carattere1"/>
    <w:basedOn w:val="Carpredefinitoparagrafo"/>
    <w:link w:val="Testocommento"/>
    <w:uiPriority w:val="99"/>
    <w:semiHidden/>
    <w:rsid w:val="00491141"/>
    <w:rPr>
      <w:sz w:val="20"/>
      <w:szCs w:val="20"/>
    </w:rPr>
  </w:style>
  <w:style w:type="character" w:customStyle="1" w:styleId="SoggettocommentoCarattere">
    <w:name w:val="Soggetto commento Carattere"/>
    <w:basedOn w:val="TestocommentoCarattere"/>
    <w:link w:val="Soggettocommento"/>
    <w:semiHidden/>
    <w:rsid w:val="00491141"/>
    <w:rPr>
      <w:b/>
      <w:bCs/>
    </w:rPr>
  </w:style>
  <w:style w:type="paragraph" w:styleId="Soggettocommento">
    <w:name w:val="annotation subject"/>
    <w:basedOn w:val="Testocommento"/>
    <w:next w:val="Testocommento"/>
    <w:link w:val="SoggettocommentoCarattere"/>
    <w:semiHidden/>
    <w:rsid w:val="00491141"/>
    <w:rPr>
      <w:b/>
      <w:bCs/>
    </w:rPr>
  </w:style>
  <w:style w:type="character" w:customStyle="1" w:styleId="SoggettocommentoCarattere1">
    <w:name w:val="Soggetto commento Carattere1"/>
    <w:basedOn w:val="TestocommentoCarattere1"/>
    <w:link w:val="Soggettocommento"/>
    <w:uiPriority w:val="99"/>
    <w:semiHidden/>
    <w:rsid w:val="00491141"/>
    <w:rPr>
      <w:b/>
      <w:bCs/>
    </w:rPr>
  </w:style>
  <w:style w:type="character" w:customStyle="1" w:styleId="apple-style-span">
    <w:name w:val="apple-style-span"/>
    <w:basedOn w:val="Carpredefinitoparagrafo"/>
    <w:rsid w:val="00491141"/>
  </w:style>
  <w:style w:type="paragraph" w:customStyle="1" w:styleId="StileCorpodeltestoArialNarrowGiustificatoInterlinea15">
    <w:name w:val="Stile Corpo del testo + Arial Narrow Giustificato Interlinea 15 ..."/>
    <w:basedOn w:val="Corpodeltesto"/>
    <w:rsid w:val="00413EFB"/>
    <w:pPr>
      <w:widowControl/>
      <w:suppressAutoHyphens w:val="0"/>
      <w:spacing w:before="120" w:after="0" w:line="312" w:lineRule="auto"/>
      <w:ind w:firstLine="284"/>
      <w:jc w:val="both"/>
    </w:pPr>
    <w:rPr>
      <w:rFonts w:ascii="Century Gothic" w:eastAsia="Times New Roman" w:hAnsi="Century Gothic"/>
      <w:kern w:val="0"/>
      <w:sz w:val="22"/>
      <w:szCs w:val="22"/>
    </w:rPr>
  </w:style>
  <w:style w:type="paragraph" w:customStyle="1" w:styleId="Testodelblocco1">
    <w:name w:val="Testo del blocco1"/>
    <w:basedOn w:val="Normale"/>
    <w:rsid w:val="00DF107F"/>
    <w:pPr>
      <w:widowControl w:val="0"/>
      <w:suppressAutoHyphens/>
      <w:autoSpaceDE w:val="0"/>
      <w:spacing w:before="92" w:after="0" w:line="264" w:lineRule="auto"/>
      <w:ind w:left="1418" w:right="1418"/>
      <w:jc w:val="both"/>
    </w:pPr>
    <w:rPr>
      <w:rFonts w:ascii="Tunga" w:eastAsia="Times New Roman" w:hAnsi="Tunga" w:cs="Times New Roman"/>
      <w:szCs w:val="20"/>
      <w:lang w:eastAsia="ar-SA"/>
    </w:rPr>
  </w:style>
  <w:style w:type="paragraph" w:customStyle="1" w:styleId="StileStileTitolo2VerdanaNonCorsivoGaramond12pt">
    <w:name w:val="Stile Stile Titolo 2 + Verdana Non Corsivo + Garamond 12 pt"/>
    <w:basedOn w:val="Normale"/>
    <w:autoRedefine/>
    <w:rsid w:val="00534177"/>
    <w:pPr>
      <w:keepNext/>
      <w:pBdr>
        <w:bottom w:val="single" w:sz="18" w:space="1" w:color="008000"/>
      </w:pBdr>
      <w:tabs>
        <w:tab w:val="num" w:pos="576"/>
      </w:tabs>
      <w:autoSpaceDE w:val="0"/>
      <w:autoSpaceDN w:val="0"/>
      <w:spacing w:before="240" w:after="60" w:line="312" w:lineRule="auto"/>
      <w:ind w:left="576" w:hanging="576"/>
      <w:jc w:val="both"/>
      <w:outlineLvl w:val="1"/>
    </w:pPr>
    <w:rPr>
      <w:rFonts w:ascii="Mangal" w:eastAsia="SimSun" w:hAnsi="Mangal" w:cs="Arial"/>
      <w:b/>
      <w:bCs/>
      <w:caps/>
      <w:sz w:val="20"/>
      <w:szCs w:val="20"/>
    </w:rPr>
  </w:style>
  <w:style w:type="paragraph" w:customStyle="1" w:styleId="StileStileTitolo3ArialNarrowSinistro0cmSporgente1272">
    <w:name w:val="Stile Stile Titolo 3 + Arial Narrow Sinistro:  0 cm Sporgente  127 ...2"/>
    <w:basedOn w:val="Normale"/>
    <w:autoRedefine/>
    <w:rsid w:val="00534177"/>
    <w:pPr>
      <w:keepNext/>
      <w:pBdr>
        <w:bottom w:val="single" w:sz="12" w:space="1" w:color="008000"/>
      </w:pBdr>
      <w:tabs>
        <w:tab w:val="num" w:pos="1571"/>
      </w:tabs>
      <w:autoSpaceDE w:val="0"/>
      <w:autoSpaceDN w:val="0"/>
      <w:spacing w:before="120" w:after="120" w:line="288" w:lineRule="auto"/>
      <w:ind w:left="1571" w:hanging="720"/>
      <w:jc w:val="both"/>
      <w:outlineLvl w:val="2"/>
    </w:pPr>
    <w:rPr>
      <w:rFonts w:ascii="Mangal" w:eastAsia="SimSun" w:hAnsi="Mangal" w:cs="Times New Roman"/>
      <w:b/>
      <w:bCs/>
      <w:caps/>
      <w:sz w:val="20"/>
      <w:szCs w:val="24"/>
      <w:u w:color="993300"/>
    </w:rPr>
  </w:style>
  <w:style w:type="paragraph" w:customStyle="1" w:styleId="StileTitolo4Tuttomaiuscole">
    <w:name w:val="Stile Titolo 4 + Tutto maiuscole"/>
    <w:basedOn w:val="Titolo4"/>
    <w:autoRedefine/>
    <w:rsid w:val="00534177"/>
    <w:pPr>
      <w:widowControl/>
      <w:pBdr>
        <w:bottom w:val="single" w:sz="4" w:space="1" w:color="008000"/>
      </w:pBdr>
      <w:tabs>
        <w:tab w:val="num" w:pos="2424"/>
      </w:tabs>
      <w:adjustRightInd/>
      <w:spacing w:after="60" w:line="312" w:lineRule="auto"/>
      <w:ind w:left="2424" w:hanging="864"/>
      <w:jc w:val="both"/>
    </w:pPr>
    <w:rPr>
      <w:rFonts w:ascii="Book Antiqua" w:eastAsia="SimSun" w:hAnsi="Book Antiqua"/>
      <w:iCs/>
      <w:caps/>
      <w:sz w:val="18"/>
      <w:szCs w:val="18"/>
      <w:u w:color="808080"/>
    </w:rPr>
  </w:style>
  <w:style w:type="character" w:customStyle="1" w:styleId="StileLatinoGaramond12pt">
    <w:name w:val="Stile (Latino) Garamond 12 pt"/>
    <w:basedOn w:val="Carpredefinitoparagrafo"/>
    <w:rsid w:val="00534177"/>
    <w:rPr>
      <w:rFonts w:ascii="Mangal" w:hAnsi="Mangal"/>
      <w:sz w:val="18"/>
    </w:rPr>
  </w:style>
  <w:style w:type="paragraph" w:customStyle="1" w:styleId="didascalia10">
    <w:name w:val="didascalia_1"/>
    <w:basedOn w:val="Normale"/>
    <w:rsid w:val="00534177"/>
    <w:pPr>
      <w:pBdr>
        <w:bottom w:val="single" w:sz="4" w:space="1" w:color="auto"/>
      </w:pBdr>
      <w:autoSpaceDE w:val="0"/>
      <w:autoSpaceDN w:val="0"/>
      <w:spacing w:before="120" w:after="0" w:line="312" w:lineRule="auto"/>
      <w:ind w:firstLine="284"/>
      <w:jc w:val="center"/>
    </w:pPr>
    <w:rPr>
      <w:rFonts w:ascii="Arial" w:eastAsia="SimSun" w:hAnsi="Arial" w:cs="Times New Roman"/>
      <w:b/>
      <w:sz w:val="16"/>
      <w:szCs w:val="18"/>
    </w:rPr>
  </w:style>
  <w:style w:type="paragraph" w:customStyle="1" w:styleId="Default">
    <w:name w:val="Default"/>
    <w:rsid w:val="00896244"/>
    <w:pPr>
      <w:autoSpaceDE w:val="0"/>
      <w:autoSpaceDN w:val="0"/>
      <w:adjustRightInd w:val="0"/>
      <w:spacing w:after="0" w:line="240" w:lineRule="auto"/>
    </w:pPr>
    <w:rPr>
      <w:rFonts w:ascii="Tahoma" w:hAnsi="Tahoma" w:cs="Tahoma"/>
      <w:color w:val="000000"/>
      <w:sz w:val="24"/>
      <w:szCs w:val="24"/>
    </w:rPr>
  </w:style>
  <w:style w:type="paragraph" w:customStyle="1" w:styleId="WW-Didascalia">
    <w:name w:val="WW-Didascalia"/>
    <w:basedOn w:val="Normale"/>
    <w:next w:val="Normale"/>
    <w:rsid w:val="00D305AE"/>
    <w:pPr>
      <w:widowControl w:val="0"/>
      <w:spacing w:before="120" w:after="120" w:line="240" w:lineRule="auto"/>
      <w:ind w:left="181"/>
    </w:pPr>
    <w:rPr>
      <w:rFonts w:ascii="Arial" w:eastAsia="Andale Sans UI" w:hAnsi="Arial" w:cs="Times New Roman"/>
      <w:bCs/>
      <w:i/>
      <w:kern w:val="1"/>
      <w:sz w:val="20"/>
      <w:szCs w:val="20"/>
    </w:rPr>
  </w:style>
  <w:style w:type="paragraph" w:customStyle="1" w:styleId="lorytesto">
    <w:name w:val="_lory testo"/>
    <w:basedOn w:val="Normale"/>
    <w:link w:val="lorytestoCarattere"/>
    <w:semiHidden/>
    <w:rsid w:val="0058290E"/>
    <w:pPr>
      <w:spacing w:after="0" w:line="240" w:lineRule="auto"/>
      <w:ind w:left="34"/>
      <w:jc w:val="both"/>
    </w:pPr>
    <w:rPr>
      <w:rFonts w:ascii="Tahoma" w:eastAsia="Batang" w:hAnsi="Tahoma" w:cs="Tahoma"/>
      <w:lang w:eastAsia="ar-SA"/>
    </w:rPr>
  </w:style>
  <w:style w:type="character" w:customStyle="1" w:styleId="lorytestoCarattere">
    <w:name w:val="_lory testo Carattere"/>
    <w:basedOn w:val="Carpredefinitoparagrafo"/>
    <w:link w:val="lorytesto"/>
    <w:rsid w:val="0058290E"/>
    <w:rPr>
      <w:rFonts w:ascii="Tahoma" w:eastAsia="Batang" w:hAnsi="Tahoma" w:cs="Tahoma"/>
      <w:lang w:eastAsia="ar-SA"/>
    </w:rPr>
  </w:style>
  <w:style w:type="paragraph" w:customStyle="1" w:styleId="Eaoaeaa">
    <w:name w:val="Eaoae?aa"/>
    <w:basedOn w:val="Normale"/>
    <w:rsid w:val="0058290E"/>
    <w:pPr>
      <w:widowControl w:val="0"/>
      <w:tabs>
        <w:tab w:val="center" w:pos="4153"/>
        <w:tab w:val="right" w:pos="8306"/>
      </w:tabs>
      <w:suppressAutoHyphens/>
      <w:spacing w:after="0" w:line="240" w:lineRule="auto"/>
    </w:pPr>
    <w:rPr>
      <w:rFonts w:ascii="Times New Roman" w:eastAsia="Arial" w:hAnsi="Times New Roman" w:cs="Times New Roman"/>
      <w:sz w:val="20"/>
      <w:szCs w:val="20"/>
      <w:lang w:val="en-US" w:eastAsia="ar-SA"/>
    </w:rPr>
  </w:style>
  <w:style w:type="paragraph" w:customStyle="1" w:styleId="xl65">
    <w:name w:val="xl65"/>
    <w:basedOn w:val="Normale"/>
    <w:rsid w:val="00155E58"/>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b/>
      <w:bCs/>
      <w:sz w:val="24"/>
      <w:szCs w:val="24"/>
    </w:rPr>
  </w:style>
  <w:style w:type="paragraph" w:customStyle="1" w:styleId="xl66">
    <w:name w:val="xl66"/>
    <w:basedOn w:val="Normale"/>
    <w:rsid w:val="00155E58"/>
    <w:pPr>
      <w:pBdr>
        <w:top w:val="single" w:sz="8" w:space="0" w:color="auto"/>
        <w:bottom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b/>
      <w:bCs/>
      <w:sz w:val="24"/>
      <w:szCs w:val="24"/>
    </w:rPr>
  </w:style>
  <w:style w:type="paragraph" w:customStyle="1" w:styleId="xl67">
    <w:name w:val="xl67"/>
    <w:basedOn w:val="Normale"/>
    <w:rsid w:val="00155E58"/>
    <w:pPr>
      <w:pBdr>
        <w:left w:val="single" w:sz="8" w:space="0" w:color="808080"/>
        <w:bottom w:val="single" w:sz="8" w:space="0" w:color="808080"/>
        <w:right w:val="single" w:sz="8" w:space="0" w:color="808080"/>
      </w:pBdr>
      <w:spacing w:before="100" w:beforeAutospacing="1" w:after="100" w:afterAutospacing="1" w:line="240" w:lineRule="auto"/>
      <w:jc w:val="both"/>
    </w:pPr>
    <w:rPr>
      <w:rFonts w:ascii="Times New Roman" w:eastAsia="Times New Roman" w:hAnsi="Times New Roman" w:cs="Times New Roman"/>
      <w:color w:val="000000"/>
      <w:sz w:val="20"/>
      <w:szCs w:val="20"/>
    </w:rPr>
  </w:style>
  <w:style w:type="paragraph" w:customStyle="1" w:styleId="xl68">
    <w:name w:val="xl68"/>
    <w:basedOn w:val="Normale"/>
    <w:rsid w:val="00155E58"/>
    <w:pPr>
      <w:pBdr>
        <w:left w:val="single" w:sz="8" w:space="0" w:color="808080"/>
        <w:bottom w:val="single" w:sz="8" w:space="0" w:color="808080"/>
        <w:right w:val="single" w:sz="8" w:space="0" w:color="808080"/>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69">
    <w:name w:val="xl69"/>
    <w:basedOn w:val="Normale"/>
    <w:rsid w:val="00155E58"/>
    <w:pPr>
      <w:pBdr>
        <w:bottom w:val="single" w:sz="8" w:space="0" w:color="808080"/>
        <w:right w:val="single" w:sz="8" w:space="0" w:color="808080"/>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s>
</file>

<file path=word/webSettings.xml><?xml version="1.0" encoding="utf-8"?>
<w:webSettings xmlns:r="http://schemas.openxmlformats.org/officeDocument/2006/relationships" xmlns:w="http://schemas.openxmlformats.org/wordprocessingml/2006/main">
  <w:divs>
    <w:div w:id="135147672">
      <w:bodyDiv w:val="1"/>
      <w:marLeft w:val="0"/>
      <w:marRight w:val="0"/>
      <w:marTop w:val="0"/>
      <w:marBottom w:val="0"/>
      <w:divBdr>
        <w:top w:val="none" w:sz="0" w:space="0" w:color="auto"/>
        <w:left w:val="none" w:sz="0" w:space="0" w:color="auto"/>
        <w:bottom w:val="none" w:sz="0" w:space="0" w:color="auto"/>
        <w:right w:val="none" w:sz="0" w:space="0" w:color="auto"/>
      </w:divBdr>
    </w:div>
    <w:div w:id="349186291">
      <w:bodyDiv w:val="1"/>
      <w:marLeft w:val="0"/>
      <w:marRight w:val="0"/>
      <w:marTop w:val="0"/>
      <w:marBottom w:val="0"/>
      <w:divBdr>
        <w:top w:val="none" w:sz="0" w:space="0" w:color="auto"/>
        <w:left w:val="none" w:sz="0" w:space="0" w:color="auto"/>
        <w:bottom w:val="none" w:sz="0" w:space="0" w:color="auto"/>
        <w:right w:val="none" w:sz="0" w:space="0" w:color="auto"/>
      </w:divBdr>
      <w:divsChild>
        <w:div w:id="1981612723">
          <w:marLeft w:val="0"/>
          <w:marRight w:val="0"/>
          <w:marTop w:val="0"/>
          <w:marBottom w:val="0"/>
          <w:divBdr>
            <w:top w:val="none" w:sz="0" w:space="0" w:color="auto"/>
            <w:left w:val="none" w:sz="0" w:space="0" w:color="auto"/>
            <w:bottom w:val="none" w:sz="0" w:space="0" w:color="auto"/>
            <w:right w:val="none" w:sz="0" w:space="0" w:color="auto"/>
          </w:divBdr>
          <w:divsChild>
            <w:div w:id="635062554">
              <w:marLeft w:val="0"/>
              <w:marRight w:val="0"/>
              <w:marTop w:val="0"/>
              <w:marBottom w:val="0"/>
              <w:divBdr>
                <w:top w:val="none" w:sz="0" w:space="0" w:color="auto"/>
                <w:left w:val="none" w:sz="0" w:space="0" w:color="auto"/>
                <w:bottom w:val="none" w:sz="0" w:space="0" w:color="auto"/>
                <w:right w:val="none" w:sz="0" w:space="0" w:color="auto"/>
              </w:divBdr>
              <w:divsChild>
                <w:div w:id="893663467">
                  <w:marLeft w:val="0"/>
                  <w:marRight w:val="0"/>
                  <w:marTop w:val="0"/>
                  <w:marBottom w:val="0"/>
                  <w:divBdr>
                    <w:top w:val="none" w:sz="0" w:space="0" w:color="auto"/>
                    <w:left w:val="none" w:sz="0" w:space="0" w:color="auto"/>
                    <w:bottom w:val="none" w:sz="0" w:space="0" w:color="auto"/>
                    <w:right w:val="none" w:sz="0" w:space="0" w:color="auto"/>
                  </w:divBdr>
                  <w:divsChild>
                    <w:div w:id="1467890406">
                      <w:marLeft w:val="0"/>
                      <w:marRight w:val="0"/>
                      <w:marTop w:val="0"/>
                      <w:marBottom w:val="0"/>
                      <w:divBdr>
                        <w:top w:val="none" w:sz="0" w:space="0" w:color="auto"/>
                        <w:left w:val="none" w:sz="0" w:space="0" w:color="auto"/>
                        <w:bottom w:val="none" w:sz="0" w:space="0" w:color="auto"/>
                        <w:right w:val="none" w:sz="0" w:space="0" w:color="auto"/>
                      </w:divBdr>
                      <w:divsChild>
                        <w:div w:id="132566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8501685">
      <w:bodyDiv w:val="1"/>
      <w:marLeft w:val="0"/>
      <w:marRight w:val="0"/>
      <w:marTop w:val="0"/>
      <w:marBottom w:val="0"/>
      <w:divBdr>
        <w:top w:val="none" w:sz="0" w:space="0" w:color="auto"/>
        <w:left w:val="none" w:sz="0" w:space="0" w:color="auto"/>
        <w:bottom w:val="none" w:sz="0" w:space="0" w:color="auto"/>
        <w:right w:val="none" w:sz="0" w:space="0" w:color="auto"/>
      </w:divBdr>
      <w:divsChild>
        <w:div w:id="1491554064">
          <w:marLeft w:val="0"/>
          <w:marRight w:val="0"/>
          <w:marTop w:val="0"/>
          <w:marBottom w:val="0"/>
          <w:divBdr>
            <w:top w:val="none" w:sz="0" w:space="0" w:color="auto"/>
            <w:left w:val="none" w:sz="0" w:space="0" w:color="auto"/>
            <w:bottom w:val="none" w:sz="0" w:space="0" w:color="auto"/>
            <w:right w:val="none" w:sz="0" w:space="0" w:color="auto"/>
          </w:divBdr>
          <w:divsChild>
            <w:div w:id="599143783">
              <w:marLeft w:val="0"/>
              <w:marRight w:val="0"/>
              <w:marTop w:val="0"/>
              <w:marBottom w:val="0"/>
              <w:divBdr>
                <w:top w:val="none" w:sz="0" w:space="0" w:color="auto"/>
                <w:left w:val="none" w:sz="0" w:space="0" w:color="auto"/>
                <w:bottom w:val="none" w:sz="0" w:space="0" w:color="auto"/>
                <w:right w:val="none" w:sz="0" w:space="0" w:color="auto"/>
              </w:divBdr>
              <w:divsChild>
                <w:div w:id="595136304">
                  <w:marLeft w:val="0"/>
                  <w:marRight w:val="0"/>
                  <w:marTop w:val="0"/>
                  <w:marBottom w:val="0"/>
                  <w:divBdr>
                    <w:top w:val="none" w:sz="0" w:space="0" w:color="auto"/>
                    <w:left w:val="none" w:sz="0" w:space="0" w:color="auto"/>
                    <w:bottom w:val="none" w:sz="0" w:space="0" w:color="auto"/>
                    <w:right w:val="none" w:sz="0" w:space="0" w:color="auto"/>
                  </w:divBdr>
                  <w:divsChild>
                    <w:div w:id="1817792442">
                      <w:marLeft w:val="0"/>
                      <w:marRight w:val="0"/>
                      <w:marTop w:val="0"/>
                      <w:marBottom w:val="0"/>
                      <w:divBdr>
                        <w:top w:val="none" w:sz="0" w:space="0" w:color="auto"/>
                        <w:left w:val="none" w:sz="0" w:space="0" w:color="auto"/>
                        <w:bottom w:val="none" w:sz="0" w:space="0" w:color="auto"/>
                        <w:right w:val="none" w:sz="0" w:space="0" w:color="auto"/>
                      </w:divBdr>
                      <w:divsChild>
                        <w:div w:id="118502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6602621">
      <w:bodyDiv w:val="1"/>
      <w:marLeft w:val="0"/>
      <w:marRight w:val="0"/>
      <w:marTop w:val="0"/>
      <w:marBottom w:val="0"/>
      <w:divBdr>
        <w:top w:val="none" w:sz="0" w:space="0" w:color="auto"/>
        <w:left w:val="none" w:sz="0" w:space="0" w:color="auto"/>
        <w:bottom w:val="none" w:sz="0" w:space="0" w:color="auto"/>
        <w:right w:val="none" w:sz="0" w:space="0" w:color="auto"/>
      </w:divBdr>
    </w:div>
    <w:div w:id="1192064659">
      <w:bodyDiv w:val="1"/>
      <w:marLeft w:val="0"/>
      <w:marRight w:val="0"/>
      <w:marTop w:val="0"/>
      <w:marBottom w:val="0"/>
      <w:divBdr>
        <w:top w:val="none" w:sz="0" w:space="0" w:color="auto"/>
        <w:left w:val="none" w:sz="0" w:space="0" w:color="auto"/>
        <w:bottom w:val="none" w:sz="0" w:space="0" w:color="auto"/>
        <w:right w:val="none" w:sz="0" w:space="0" w:color="auto"/>
      </w:divBdr>
    </w:div>
    <w:div w:id="1811702798">
      <w:bodyDiv w:val="1"/>
      <w:marLeft w:val="0"/>
      <w:marRight w:val="0"/>
      <w:marTop w:val="0"/>
      <w:marBottom w:val="0"/>
      <w:divBdr>
        <w:top w:val="none" w:sz="0" w:space="0" w:color="auto"/>
        <w:left w:val="none" w:sz="0" w:space="0" w:color="auto"/>
        <w:bottom w:val="none" w:sz="0" w:space="0" w:color="auto"/>
        <w:right w:val="none" w:sz="0" w:space="0" w:color="auto"/>
      </w:divBdr>
    </w:div>
    <w:div w:id="1835367395">
      <w:bodyDiv w:val="1"/>
      <w:marLeft w:val="0"/>
      <w:marRight w:val="0"/>
      <w:marTop w:val="0"/>
      <w:marBottom w:val="0"/>
      <w:divBdr>
        <w:top w:val="none" w:sz="0" w:space="0" w:color="auto"/>
        <w:left w:val="none" w:sz="0" w:space="0" w:color="auto"/>
        <w:bottom w:val="none" w:sz="0" w:space="0" w:color="auto"/>
        <w:right w:val="none" w:sz="0" w:space="0" w:color="auto"/>
      </w:divBdr>
    </w:div>
    <w:div w:id="1872569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2010-02-24T00:00:00</PublishDate>
  <Abstract>Il tecnico incaricato: Dott. Niccolò Mapelli</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BAD890B-9C26-4866-A54A-52631645A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3790</Words>
  <Characters>21609</Characters>
  <Application>Microsoft Office Word</Application>
  <DocSecurity>0</DocSecurity>
  <Lines>180</Lines>
  <Paragraphs>50</Paragraphs>
  <ScaleCrop>false</ScaleCrop>
  <HeadingPairs>
    <vt:vector size="2" baseType="variant">
      <vt:variant>
        <vt:lpstr>Titolo</vt:lpstr>
      </vt:variant>
      <vt:variant>
        <vt:i4>1</vt:i4>
      </vt:variant>
    </vt:vector>
  </HeadingPairs>
  <TitlesOfParts>
    <vt:vector size="1" baseType="lpstr">
      <vt:lpstr>STUDIO BOTANICO PER LA COSTITUZIONE DEL PLIS - RELAZIONE TECNICA PRELIMINARE</vt:lpstr>
    </vt:vector>
  </TitlesOfParts>
  <Company> </Company>
  <LinksUpToDate>false</LinksUpToDate>
  <CharactersWithSpaces>25349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STUDIO BOTANICO PER LA COSTITUZIONE DEL PLIS - RELAZIONE TECNICA PRELIMINARE</dc:title>
  <dc:subject/>
  <dc:creator> </dc:creator>
  <cp:keywords/>
  <dc:description/>
  <cp:lastModifiedBy>niccolo</cp:lastModifiedBy>
  <cp:revision>5</cp:revision>
  <cp:lastPrinted>2010-12-24T14:14:00Z</cp:lastPrinted>
  <dcterms:created xsi:type="dcterms:W3CDTF">2010-12-24T14:14:00Z</dcterms:created>
  <dcterms:modified xsi:type="dcterms:W3CDTF">2010-12-27T12:45:00Z</dcterms:modified>
</cp:coreProperties>
</file>